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0EC1" w14:textId="77777777" w:rsidR="001E4C86" w:rsidRPr="00683C6D" w:rsidRDefault="001E4C86" w:rsidP="001E4C86">
      <w:pPr>
        <w:jc w:val="both"/>
        <w:rPr>
          <w:rFonts w:asciiTheme="minorHAnsi" w:hAnsiTheme="minorHAnsi"/>
          <w:lang w:val="fr-CA"/>
        </w:rPr>
      </w:pPr>
      <w:r w:rsidRPr="00683C6D">
        <w:rPr>
          <w:rFonts w:asciiTheme="minorHAnsi" w:hAnsiTheme="minorHAnsi"/>
          <w:lang w:val="fr-CA"/>
        </w:rPr>
        <w:t xml:space="preserve">Le modèle fourni a été validé par l'Université Concordia. Afin d'éviter tout retard dans l'approbation, nous vous demandons de ne pas modifier d'autres sections du modèle de protocole d'entente que celles indiquées. </w:t>
      </w:r>
    </w:p>
    <w:p w14:paraId="10E7B4FE" w14:textId="77777777" w:rsidR="001E4C86" w:rsidRPr="00683C6D" w:rsidRDefault="001E4C86" w:rsidP="001E4C86">
      <w:pPr>
        <w:spacing w:after="160" w:line="276" w:lineRule="auto"/>
        <w:jc w:val="center"/>
        <w:rPr>
          <w:rFonts w:asciiTheme="minorHAnsi" w:hAnsiTheme="minorHAnsi"/>
          <w:lang w:val="fr-CA"/>
        </w:rPr>
      </w:pPr>
    </w:p>
    <w:p w14:paraId="24173490" w14:textId="7750E319" w:rsidR="001E4C86" w:rsidRPr="00683C6D" w:rsidRDefault="00292DE1" w:rsidP="001E4C86">
      <w:pPr>
        <w:jc w:val="center"/>
        <w:rPr>
          <w:b/>
          <w:bCs/>
          <w:lang w:val="fr-CA"/>
        </w:rPr>
      </w:pPr>
      <w:r>
        <w:rPr>
          <w:b/>
          <w:bCs/>
          <w:lang w:val="fr-CA"/>
        </w:rPr>
        <w:t>PROTOCOLE</w:t>
      </w:r>
      <w:r w:rsidR="001E4C86" w:rsidRPr="00683C6D">
        <w:rPr>
          <w:b/>
          <w:bCs/>
          <w:lang w:val="fr-CA"/>
        </w:rPr>
        <w:t xml:space="preserve"> D'ENTENTE (le </w:t>
      </w:r>
      <w:r w:rsidR="00F41BFB">
        <w:rPr>
          <w:b/>
          <w:bCs/>
          <w:lang w:val="fr-CA"/>
        </w:rPr>
        <w:t>« </w:t>
      </w:r>
      <w:r>
        <w:rPr>
          <w:b/>
          <w:bCs/>
          <w:lang w:val="fr-CA"/>
        </w:rPr>
        <w:t>Protocole</w:t>
      </w:r>
      <w:r w:rsidR="00F41BFB">
        <w:rPr>
          <w:b/>
          <w:bCs/>
          <w:lang w:val="fr-CA"/>
        </w:rPr>
        <w:t> »</w:t>
      </w:r>
      <w:r w:rsidR="001E4C86" w:rsidRPr="00683C6D">
        <w:rPr>
          <w:b/>
          <w:bCs/>
          <w:lang w:val="fr-CA"/>
        </w:rPr>
        <w:t>)</w:t>
      </w:r>
    </w:p>
    <w:p w14:paraId="29484C4F" w14:textId="77777777" w:rsidR="001E4C86" w:rsidRPr="00683C6D" w:rsidRDefault="001E4C86" w:rsidP="001E4C86">
      <w:pPr>
        <w:jc w:val="center"/>
        <w:rPr>
          <w:b/>
          <w:bCs/>
          <w:lang w:val="fr-CA"/>
        </w:rPr>
      </w:pPr>
      <w:r w:rsidRPr="00683C6D">
        <w:rPr>
          <w:b/>
          <w:bCs/>
          <w:lang w:val="fr-CA"/>
        </w:rPr>
        <w:t>-------------------------------------------------------------------------------------------------</w:t>
      </w:r>
    </w:p>
    <w:p w14:paraId="55A43DED" w14:textId="77777777" w:rsidR="001E4C86" w:rsidRPr="00683C6D" w:rsidRDefault="001E4C86" w:rsidP="001E4C86">
      <w:pPr>
        <w:jc w:val="both"/>
        <w:rPr>
          <w:b/>
          <w:bCs/>
          <w:lang w:val="fr-CA"/>
        </w:rPr>
      </w:pPr>
      <w:r w:rsidRPr="00683C6D">
        <w:rPr>
          <w:b/>
          <w:bCs/>
          <w:lang w:val="fr-CA"/>
        </w:rPr>
        <w:t>ENTRE :</w:t>
      </w:r>
    </w:p>
    <w:p w14:paraId="18E89507" w14:textId="3071230E" w:rsidR="001E4C86" w:rsidRPr="00683C6D" w:rsidRDefault="001E4C86" w:rsidP="001E4C86">
      <w:pPr>
        <w:jc w:val="both"/>
        <w:rPr>
          <w:lang w:val="fr-CA"/>
        </w:rPr>
      </w:pPr>
      <w:r w:rsidRPr="00683C6D">
        <w:rPr>
          <w:b/>
          <w:bCs/>
          <w:lang w:val="fr-CA"/>
        </w:rPr>
        <w:t xml:space="preserve">[Nom de la communauté accueillant le Living </w:t>
      </w:r>
      <w:proofErr w:type="spellStart"/>
      <w:r w:rsidRPr="00683C6D">
        <w:rPr>
          <w:b/>
          <w:bCs/>
          <w:lang w:val="fr-CA"/>
        </w:rPr>
        <w:t>Lab</w:t>
      </w:r>
      <w:proofErr w:type="spellEnd"/>
      <w:r w:rsidRPr="00683C6D">
        <w:rPr>
          <w:b/>
          <w:bCs/>
          <w:lang w:val="fr-CA"/>
        </w:rPr>
        <w:t xml:space="preserve"> [</w:t>
      </w:r>
      <w:r w:rsidRPr="00683C6D">
        <w:rPr>
          <w:b/>
          <w:bCs/>
          <w:i/>
          <w:iCs/>
          <w:lang w:val="fr-CA"/>
        </w:rPr>
        <w:t>option a</w:t>
      </w:r>
      <w:r w:rsidRPr="00683C6D">
        <w:rPr>
          <w:b/>
          <w:bCs/>
          <w:lang w:val="fr-CA"/>
        </w:rPr>
        <w:t xml:space="preserve">] </w:t>
      </w:r>
      <w:r>
        <w:rPr>
          <w:b/>
          <w:bCs/>
        </w:rPr>
        <w:fldChar w:fldCharType="begin">
          <w:ffData>
            <w:name w:val="Text1"/>
            <w:enabled/>
            <w:calcOnExit w:val="0"/>
            <w:textInput/>
          </w:ffData>
        </w:fldChar>
      </w:r>
      <w:bookmarkStart w:id="0" w:name="Text1"/>
      <w:r w:rsidRPr="00683C6D">
        <w:rPr>
          <w:b/>
          <w:bCs/>
          <w:lang w:val="fr-CA"/>
        </w:rPr>
        <w:instrText xml:space="preserve"> FORMTEXT </w:instrText>
      </w:r>
      <w:r>
        <w:rPr>
          <w:b/>
          <w:bCs/>
        </w:rPr>
      </w:r>
      <w:r>
        <w:rPr>
          <w:b/>
          <w:bCs/>
        </w:rPr>
        <w:fldChar w:fldCharType="separate"/>
      </w:r>
      <w:r w:rsidR="00683C6D">
        <w:rPr>
          <w:b/>
          <w:bCs/>
        </w:rPr>
        <w:t> </w:t>
      </w:r>
      <w:r w:rsidR="00683C6D">
        <w:rPr>
          <w:b/>
          <w:bCs/>
        </w:rPr>
        <w:t> </w:t>
      </w:r>
      <w:r w:rsidR="00683C6D">
        <w:rPr>
          <w:b/>
          <w:bCs/>
        </w:rPr>
        <w:t> </w:t>
      </w:r>
      <w:r w:rsidR="00683C6D">
        <w:rPr>
          <w:b/>
          <w:bCs/>
        </w:rPr>
        <w:t> </w:t>
      </w:r>
      <w:r w:rsidR="00683C6D">
        <w:rPr>
          <w:b/>
          <w:bCs/>
        </w:rPr>
        <w:t> </w:t>
      </w:r>
      <w:r>
        <w:rPr>
          <w:b/>
          <w:bCs/>
        </w:rPr>
        <w:fldChar w:fldCharType="end"/>
      </w:r>
      <w:bookmarkEnd w:id="0"/>
      <w:r w:rsidRPr="00683C6D">
        <w:rPr>
          <w:b/>
          <w:bCs/>
          <w:lang w:val="fr-CA"/>
        </w:rPr>
        <w:t xml:space="preserve"> , ou nom de l'organisation ou de la société mère [</w:t>
      </w:r>
      <w:r w:rsidRPr="00683C6D">
        <w:rPr>
          <w:b/>
          <w:bCs/>
          <w:i/>
          <w:iCs/>
          <w:lang w:val="fr-CA"/>
        </w:rPr>
        <w:t>option b</w:t>
      </w:r>
      <w:r w:rsidRPr="00683C6D">
        <w:rPr>
          <w:b/>
          <w:bCs/>
          <w:lang w:val="fr-CA"/>
        </w:rPr>
        <w:t xml:space="preserve">]].     </w:t>
      </w:r>
      <w:r>
        <w:rPr>
          <w:b/>
          <w:bCs/>
        </w:rPr>
        <w:fldChar w:fldCharType="begin">
          <w:ffData>
            <w:name w:val="Text2"/>
            <w:enabled/>
            <w:calcOnExit w:val="0"/>
            <w:textInput/>
          </w:ffData>
        </w:fldChar>
      </w:r>
      <w:bookmarkStart w:id="1" w:name="Text2"/>
      <w:r w:rsidRPr="00683C6D">
        <w:rPr>
          <w:b/>
          <w:bCs/>
          <w:lang w:val="fr-CA"/>
        </w:rPr>
        <w:instrText xml:space="preserve"> FORMTEXT </w:instrText>
      </w:r>
      <w:r>
        <w:rPr>
          <w:b/>
          <w:bCs/>
        </w:rPr>
      </w:r>
      <w:r>
        <w:rPr>
          <w:b/>
          <w:bCs/>
        </w:rPr>
        <w:fldChar w:fldCharType="separate"/>
      </w:r>
      <w:r>
        <w:rPr>
          <w:b/>
          <w:bCs/>
        </w:rPr>
        <w:fldChar w:fldCharType="end"/>
      </w:r>
      <w:bookmarkEnd w:id="1"/>
      <w:r w:rsidRPr="00683C6D">
        <w:rPr>
          <w:lang w:val="fr-CA"/>
        </w:rPr>
        <w:t>(</w:t>
      </w:r>
      <w:r w:rsidR="009C3759" w:rsidRPr="00683C6D">
        <w:rPr>
          <w:lang w:val="fr-CA"/>
        </w:rPr>
        <w:t>À</w:t>
      </w:r>
      <w:r w:rsidRPr="00683C6D">
        <w:rPr>
          <w:lang w:val="fr-CA"/>
        </w:rPr>
        <w:t xml:space="preserve"> </w:t>
      </w:r>
      <w:r w:rsidRPr="00683C6D">
        <w:rPr>
          <w:b/>
          <w:bCs/>
          <w:lang w:val="fr-CA"/>
        </w:rPr>
        <w:t>[</w:t>
      </w:r>
      <w:r w:rsidR="00B854E7" w:rsidRPr="00B854E7">
        <w:rPr>
          <w:b/>
          <w:bCs/>
          <w:lang w:val="fr-CA"/>
        </w:rPr>
        <w:t>Registraire des entreprises</w:t>
      </w:r>
      <w:r w:rsidRPr="00683C6D">
        <w:rPr>
          <w:b/>
          <w:bCs/>
          <w:lang w:val="fr-CA"/>
        </w:rPr>
        <w:t xml:space="preserve">] </w:t>
      </w:r>
      <w:r>
        <w:rPr>
          <w:b/>
          <w:bCs/>
        </w:rPr>
        <w:fldChar w:fldCharType="begin">
          <w:ffData>
            <w:name w:val="Text3"/>
            <w:enabled/>
            <w:calcOnExit w:val="0"/>
            <w:textInput/>
          </w:ffData>
        </w:fldChar>
      </w:r>
      <w:bookmarkStart w:id="2" w:name="Text3"/>
      <w:r w:rsidRPr="00683C6D">
        <w:rPr>
          <w:b/>
          <w:bCs/>
          <w:lang w:val="fr-CA"/>
        </w:rPr>
        <w:instrText xml:space="preserve"> FORMTEXT </w:instrText>
      </w:r>
      <w:r>
        <w:rPr>
          <w:b/>
          <w:bCs/>
        </w:rPr>
      </w:r>
      <w:r>
        <w:rPr>
          <w:b/>
          <w:bCs/>
        </w:rPr>
        <w:fldChar w:fldCharType="separate"/>
      </w:r>
      <w:r>
        <w:rPr>
          <w:b/>
          <w:bCs/>
        </w:rPr>
        <w:fldChar w:fldCharType="end"/>
      </w:r>
      <w:bookmarkEnd w:id="2"/>
      <w:r w:rsidRPr="00683C6D">
        <w:rPr>
          <w:lang w:val="fr-CA"/>
        </w:rPr>
        <w:t xml:space="preserve"> ) </w:t>
      </w:r>
      <w:r w:rsidRPr="00683C6D">
        <w:rPr>
          <w:b/>
          <w:bCs/>
          <w:lang w:val="fr-CA"/>
        </w:rPr>
        <w:t xml:space="preserve">[numéro d'enregistrement] </w:t>
      </w:r>
      <w:r>
        <w:rPr>
          <w:b/>
          <w:bCs/>
        </w:rPr>
        <w:fldChar w:fldCharType="begin">
          <w:ffData>
            <w:name w:val="Text4"/>
            <w:enabled/>
            <w:calcOnExit w:val="0"/>
            <w:textInput/>
          </w:ffData>
        </w:fldChar>
      </w:r>
      <w:bookmarkStart w:id="3" w:name="Text4"/>
      <w:r w:rsidRPr="00683C6D">
        <w:rPr>
          <w:b/>
          <w:bCs/>
          <w:lang w:val="fr-CA"/>
        </w:rPr>
        <w:instrText xml:space="preserve"> FORMTEXT </w:instrText>
      </w:r>
      <w:r>
        <w:rPr>
          <w:b/>
          <w:bCs/>
        </w:rPr>
      </w:r>
      <w:r>
        <w:rPr>
          <w:b/>
          <w:bCs/>
        </w:rPr>
        <w:fldChar w:fldCharType="separate"/>
      </w:r>
      <w:r>
        <w:rPr>
          <w:b/>
          <w:bCs/>
        </w:rPr>
        <w:fldChar w:fldCharType="end"/>
      </w:r>
      <w:bookmarkEnd w:id="3"/>
      <w:r w:rsidRPr="00683C6D">
        <w:rPr>
          <w:b/>
          <w:bCs/>
          <w:lang w:val="fr-CA"/>
        </w:rPr>
        <w:t xml:space="preserve"> [s.o. le cas échéant] </w:t>
      </w:r>
      <w:r w:rsidRPr="00683C6D">
        <w:rPr>
          <w:lang w:val="fr-CA"/>
        </w:rPr>
        <w:t>dûment autorisé aux fins des présentes,</w:t>
      </w:r>
    </w:p>
    <w:p w14:paraId="2DA9DE8C" w14:textId="4C960C17" w:rsidR="001E4C86" w:rsidRPr="00683C6D" w:rsidRDefault="001E4C86" w:rsidP="001E4C86">
      <w:pPr>
        <w:jc w:val="both"/>
        <w:rPr>
          <w:lang w:val="fr-CA"/>
        </w:rPr>
      </w:pPr>
      <w:r w:rsidRPr="00683C6D">
        <w:rPr>
          <w:lang w:val="fr-CA"/>
        </w:rPr>
        <w:t xml:space="preserve">(ci-après dénommé </w:t>
      </w:r>
      <w:r w:rsidR="00F41BFB">
        <w:rPr>
          <w:lang w:val="fr-CA"/>
        </w:rPr>
        <w:t>« </w:t>
      </w:r>
      <w:r w:rsidRPr="00683C6D">
        <w:rPr>
          <w:b/>
          <w:bCs/>
          <w:lang w:val="fr-CA"/>
        </w:rPr>
        <w:t>[Nom court]</w:t>
      </w:r>
      <w:r w:rsidR="00F41BFB">
        <w:rPr>
          <w:b/>
          <w:bCs/>
          <w:lang w:val="fr-CA"/>
        </w:rPr>
        <w:t> »</w:t>
      </w:r>
      <w:r w:rsidRPr="00683C6D">
        <w:rPr>
          <w:b/>
          <w:bCs/>
          <w:lang w:val="fr-CA"/>
        </w:rPr>
        <w:t xml:space="preserve"> </w:t>
      </w:r>
      <w:r>
        <w:rPr>
          <w:b/>
          <w:bCs/>
        </w:rPr>
        <w:fldChar w:fldCharType="begin">
          <w:ffData>
            <w:name w:val="Text5"/>
            <w:enabled/>
            <w:calcOnExit w:val="0"/>
            <w:textInput/>
          </w:ffData>
        </w:fldChar>
      </w:r>
      <w:bookmarkStart w:id="4" w:name="Text5"/>
      <w:r w:rsidRPr="00683C6D">
        <w:rPr>
          <w:b/>
          <w:bCs/>
          <w:lang w:val="fr-CA"/>
        </w:rPr>
        <w:instrText xml:space="preserve"> FORMTEXT </w:instrText>
      </w:r>
      <w:r>
        <w:rPr>
          <w:b/>
          <w:bCs/>
        </w:rPr>
      </w:r>
      <w:r>
        <w:rPr>
          <w:b/>
          <w:bCs/>
        </w:rPr>
        <w:fldChar w:fldCharType="separate"/>
      </w:r>
      <w:r>
        <w:rPr>
          <w:b/>
          <w:bCs/>
        </w:rPr>
        <w:fldChar w:fldCharType="end"/>
      </w:r>
      <w:bookmarkEnd w:id="4"/>
      <w:r w:rsidRPr="00683C6D">
        <w:rPr>
          <w:lang w:val="fr-CA"/>
        </w:rPr>
        <w:t>) ;</w:t>
      </w:r>
    </w:p>
    <w:p w14:paraId="68CB72C1" w14:textId="77777777" w:rsidR="001E4C86" w:rsidRPr="00683C6D" w:rsidRDefault="001E4C86" w:rsidP="001E4C86">
      <w:pPr>
        <w:jc w:val="both"/>
        <w:rPr>
          <w:lang w:val="fr-CA"/>
        </w:rPr>
      </w:pPr>
      <w:r w:rsidRPr="00683C6D">
        <w:rPr>
          <w:b/>
          <w:bCs/>
          <w:lang w:val="fr-CA"/>
        </w:rPr>
        <w:t xml:space="preserve">ET </w:t>
      </w:r>
      <w:r w:rsidRPr="00683C6D">
        <w:rPr>
          <w:lang w:val="fr-CA"/>
        </w:rPr>
        <w:t>:</w:t>
      </w:r>
    </w:p>
    <w:p w14:paraId="5FFE4468" w14:textId="28145E0D" w:rsidR="001E4C86" w:rsidRPr="00683C6D" w:rsidRDefault="00763666" w:rsidP="001E4C86">
      <w:pPr>
        <w:jc w:val="both"/>
        <w:rPr>
          <w:lang w:val="fr-CA"/>
        </w:rPr>
      </w:pPr>
      <w:r>
        <w:rPr>
          <w:b/>
          <w:bCs/>
          <w:lang w:val="fr-CA"/>
        </w:rPr>
        <w:t>L’UNIVERSITÉ CONCORDIA</w:t>
      </w:r>
      <w:r w:rsidR="001E4C86" w:rsidRPr="00683C6D">
        <w:rPr>
          <w:lang w:val="fr-CA"/>
        </w:rPr>
        <w:t>, société dûment constituée en vertu de la loi sur l'université Concordia,</w:t>
      </w:r>
    </w:p>
    <w:p w14:paraId="38933202" w14:textId="132BF082" w:rsidR="001E4C86" w:rsidRPr="00683C6D" w:rsidRDefault="001E4C86" w:rsidP="001E4C86">
      <w:pPr>
        <w:jc w:val="both"/>
        <w:rPr>
          <w:lang w:val="fr-CA"/>
        </w:rPr>
      </w:pPr>
      <w:r w:rsidRPr="00683C6D">
        <w:rPr>
          <w:lang w:val="fr-CA"/>
        </w:rPr>
        <w:t xml:space="preserve">L.Q. 1948, c. 91 tel que modifié par L.Q. 1959-60, c. 191 et L.Q. 2006, c. 69, ayant son siège social au 1455, boul. de Maisonneuve Ouest, Montréal, Québec, H3G 1M8, (ci-après appelée Concordia) agissant et représentée par </w:t>
      </w:r>
      <w:r w:rsidR="00796C52">
        <w:rPr>
          <w:lang w:val="fr-CA"/>
        </w:rPr>
        <w:t xml:space="preserve">M. </w:t>
      </w:r>
      <w:r w:rsidR="00BF2564">
        <w:rPr>
          <w:lang w:val="fr-CA"/>
        </w:rPr>
        <w:t>Tim Evans</w:t>
      </w:r>
      <w:r w:rsidRPr="00683C6D">
        <w:rPr>
          <w:lang w:val="fr-CA"/>
        </w:rPr>
        <w:t>, vice-</w:t>
      </w:r>
      <w:r w:rsidR="002321B2">
        <w:rPr>
          <w:lang w:val="fr-CA"/>
        </w:rPr>
        <w:t>recteur</w:t>
      </w:r>
      <w:r w:rsidRPr="00683C6D">
        <w:rPr>
          <w:lang w:val="fr-CA"/>
        </w:rPr>
        <w:t xml:space="preserve"> à la recherch</w:t>
      </w:r>
      <w:r w:rsidR="00801505">
        <w:rPr>
          <w:lang w:val="fr-CA"/>
        </w:rPr>
        <w:t>e, à l’innovation et à l’impact</w:t>
      </w:r>
      <w:r w:rsidRPr="00683C6D">
        <w:rPr>
          <w:lang w:val="fr-CA"/>
        </w:rPr>
        <w:t xml:space="preserve">, dûment autorisé à signer la présente entente au nom de Concordia, comme </w:t>
      </w:r>
      <w:r w:rsidR="00801505">
        <w:rPr>
          <w:lang w:val="fr-CA"/>
        </w:rPr>
        <w:t>il</w:t>
      </w:r>
      <w:r w:rsidRPr="00683C6D">
        <w:rPr>
          <w:lang w:val="fr-CA"/>
        </w:rPr>
        <w:t xml:space="preserve"> le déclare, ET soulignant la position unique de Volt-Age (ci-après appelé Volt-Age), un programme de recherche d'avant-garde qui est notamment hébergé à l'Université Concordia et qui vise à accélérer l'atteinte des objectifs de carboneutralité au Canada d'ici 2050 grâce à la recherche sur le stockage de l'énergie et l'électrification des transports.</w:t>
      </w:r>
    </w:p>
    <w:p w14:paraId="01F2439B" w14:textId="31C18957" w:rsidR="001E4C86" w:rsidRPr="00683C6D" w:rsidRDefault="001E4C86" w:rsidP="001E4C86">
      <w:pPr>
        <w:jc w:val="both"/>
        <w:rPr>
          <w:lang w:val="fr-CA"/>
        </w:rPr>
      </w:pPr>
      <w:r w:rsidRPr="00683C6D">
        <w:rPr>
          <w:lang w:val="fr-CA"/>
        </w:rPr>
        <w:t xml:space="preserve">(ci-après dénommées conjointement </w:t>
      </w:r>
      <w:r w:rsidRPr="007A788F">
        <w:rPr>
          <w:lang w:val="fr-CA"/>
        </w:rPr>
        <w:t>les</w:t>
      </w:r>
      <w:r w:rsidRPr="00F41BFB">
        <w:rPr>
          <w:b/>
          <w:bCs/>
          <w:lang w:val="fr-CA"/>
        </w:rPr>
        <w:t xml:space="preserve"> </w:t>
      </w:r>
      <w:r w:rsidR="007A788F">
        <w:rPr>
          <w:b/>
          <w:bCs/>
          <w:lang w:val="fr-CA"/>
        </w:rPr>
        <w:t>« </w:t>
      </w:r>
      <w:r w:rsidR="006D62DE" w:rsidRPr="00F41BFB">
        <w:rPr>
          <w:b/>
          <w:bCs/>
          <w:lang w:val="fr-CA"/>
        </w:rPr>
        <w:t>P</w:t>
      </w:r>
      <w:r w:rsidRPr="00F41BFB">
        <w:rPr>
          <w:b/>
          <w:bCs/>
          <w:lang w:val="fr-CA"/>
        </w:rPr>
        <w:t>arties</w:t>
      </w:r>
      <w:r w:rsidR="000F2865">
        <w:rPr>
          <w:lang w:val="fr-CA"/>
        </w:rPr>
        <w:t> »</w:t>
      </w:r>
      <w:r w:rsidRPr="00683C6D">
        <w:rPr>
          <w:lang w:val="fr-CA"/>
        </w:rPr>
        <w:t xml:space="preserve"> ou individuellement</w:t>
      </w:r>
      <w:r w:rsidR="000F2865">
        <w:rPr>
          <w:lang w:val="fr-CA"/>
        </w:rPr>
        <w:t> </w:t>
      </w:r>
      <w:r w:rsidRPr="007A788F">
        <w:rPr>
          <w:lang w:val="fr-CA"/>
        </w:rPr>
        <w:t>une</w:t>
      </w:r>
      <w:r w:rsidRPr="00F41BFB">
        <w:rPr>
          <w:b/>
          <w:bCs/>
          <w:lang w:val="fr-CA"/>
        </w:rPr>
        <w:t xml:space="preserve"> </w:t>
      </w:r>
      <w:r w:rsidR="007A788F">
        <w:rPr>
          <w:b/>
          <w:bCs/>
          <w:lang w:val="fr-CA"/>
        </w:rPr>
        <w:t>« </w:t>
      </w:r>
      <w:r w:rsidR="006D62DE" w:rsidRPr="00F41BFB">
        <w:rPr>
          <w:b/>
          <w:bCs/>
          <w:lang w:val="fr-CA"/>
        </w:rPr>
        <w:t>P</w:t>
      </w:r>
      <w:r w:rsidRPr="00F41BFB">
        <w:rPr>
          <w:b/>
          <w:bCs/>
          <w:lang w:val="fr-CA"/>
        </w:rPr>
        <w:t>artie</w:t>
      </w:r>
      <w:r w:rsidR="000F2865">
        <w:rPr>
          <w:lang w:val="fr-CA"/>
        </w:rPr>
        <w:t> »</w:t>
      </w:r>
      <w:r w:rsidRPr="00683C6D">
        <w:rPr>
          <w:lang w:val="fr-CA"/>
        </w:rPr>
        <w:t>)</w:t>
      </w:r>
    </w:p>
    <w:p w14:paraId="461852B9" w14:textId="77777777" w:rsidR="001E4C86" w:rsidRPr="00683C6D" w:rsidRDefault="001E4C86" w:rsidP="001E4C86">
      <w:pPr>
        <w:jc w:val="both"/>
        <w:rPr>
          <w:lang w:val="fr-CA"/>
        </w:rPr>
      </w:pPr>
    </w:p>
    <w:p w14:paraId="2E2A4CA4" w14:textId="77777777" w:rsidR="001E4C86" w:rsidRPr="00683C6D" w:rsidRDefault="001E4C86" w:rsidP="001E4C86">
      <w:pPr>
        <w:jc w:val="both"/>
        <w:rPr>
          <w:b/>
          <w:bCs/>
          <w:lang w:val="fr-CA"/>
        </w:rPr>
      </w:pPr>
      <w:r w:rsidRPr="00683C6D">
        <w:rPr>
          <w:b/>
          <w:bCs/>
          <w:lang w:val="fr-CA"/>
        </w:rPr>
        <w:t>PRÉAMBULE</w:t>
      </w:r>
    </w:p>
    <w:p w14:paraId="27CAFA5C" w14:textId="47FEDF3E" w:rsidR="001E4C86" w:rsidRPr="00683C6D" w:rsidRDefault="001E4C86" w:rsidP="001E4C86">
      <w:pPr>
        <w:jc w:val="both"/>
        <w:rPr>
          <w:lang w:val="fr-CA"/>
        </w:rPr>
      </w:pPr>
      <w:r w:rsidRPr="00683C6D">
        <w:rPr>
          <w:b/>
          <w:bCs/>
          <w:lang w:val="fr-CA"/>
        </w:rPr>
        <w:t xml:space="preserve">ATTENDU QUE </w:t>
      </w:r>
      <w:r w:rsidRPr="00683C6D">
        <w:rPr>
          <w:lang w:val="fr-CA"/>
        </w:rPr>
        <w:t xml:space="preserve">Volt-Age est un programme de recherche soutenu par le Fonds d'excellence en recherche </w:t>
      </w:r>
      <w:r w:rsidR="00EC0E45">
        <w:rPr>
          <w:lang w:val="fr-CA"/>
        </w:rPr>
        <w:t>Apogée</w:t>
      </w:r>
      <w:r w:rsidRPr="00683C6D">
        <w:rPr>
          <w:lang w:val="fr-CA"/>
        </w:rPr>
        <w:t xml:space="preserve"> Canada (</w:t>
      </w:r>
      <w:r w:rsidR="00796C52" w:rsidRPr="00796C52">
        <w:rPr>
          <w:lang w:val="fr-CA"/>
        </w:rPr>
        <w:t>fonds Apogée</w:t>
      </w:r>
      <w:r w:rsidRPr="00683C6D">
        <w:rPr>
          <w:lang w:val="fr-CA"/>
        </w:rPr>
        <w:t>), doté de 123 millions de dollars, et qu'il est hébergé à l'Université Concordia ;</w:t>
      </w:r>
    </w:p>
    <w:p w14:paraId="30F3598A" w14:textId="77777777" w:rsidR="001E4C86" w:rsidRPr="00683C6D" w:rsidRDefault="001E4C86" w:rsidP="001E4C86">
      <w:pPr>
        <w:jc w:val="both"/>
        <w:rPr>
          <w:lang w:val="fr-CA"/>
        </w:rPr>
      </w:pPr>
      <w:r w:rsidRPr="00683C6D">
        <w:rPr>
          <w:b/>
          <w:bCs/>
          <w:lang w:val="fr-CA"/>
        </w:rPr>
        <w:t xml:space="preserve">ATTENDU QUE </w:t>
      </w:r>
      <w:r w:rsidRPr="00683C6D">
        <w:rPr>
          <w:lang w:val="fr-CA"/>
        </w:rPr>
        <w:t>Volt-Age est représentée par M. Karim Zaghib, PDG de Volt-Age et professeur au département de génie chimique et des matériaux de l'Université Concordia ;</w:t>
      </w:r>
    </w:p>
    <w:p w14:paraId="02BECCDE" w14:textId="0773AF26" w:rsidR="001E4C86" w:rsidRPr="00683C6D" w:rsidRDefault="001E4C86" w:rsidP="001E4C86">
      <w:pPr>
        <w:jc w:val="both"/>
        <w:rPr>
          <w:lang w:val="fr-CA"/>
        </w:rPr>
      </w:pPr>
      <w:r w:rsidRPr="00683C6D">
        <w:rPr>
          <w:b/>
          <w:bCs/>
          <w:lang w:val="fr-CA"/>
        </w:rPr>
        <w:t xml:space="preserve">ATTENDU QUE [Nom abrégé] </w:t>
      </w:r>
      <w:r>
        <w:rPr>
          <w:b/>
          <w:bCs/>
        </w:rPr>
        <w:fldChar w:fldCharType="begin">
          <w:ffData>
            <w:name w:val="Text6"/>
            <w:enabled/>
            <w:calcOnExit w:val="0"/>
            <w:textInput/>
          </w:ffData>
        </w:fldChar>
      </w:r>
      <w:bookmarkStart w:id="5" w:name="Text6"/>
      <w:r w:rsidRPr="00683C6D">
        <w:rPr>
          <w:b/>
          <w:bCs/>
          <w:lang w:val="fr-CA"/>
        </w:rPr>
        <w:instrText xml:space="preserve"> FORMTEXT </w:instrText>
      </w:r>
      <w:r>
        <w:rPr>
          <w:b/>
          <w:bCs/>
        </w:rPr>
      </w:r>
      <w:r>
        <w:rPr>
          <w:b/>
          <w:bCs/>
        </w:rPr>
        <w:fldChar w:fldCharType="separate"/>
      </w:r>
      <w:r>
        <w:rPr>
          <w:b/>
          <w:bCs/>
        </w:rPr>
        <w:fldChar w:fldCharType="end"/>
      </w:r>
      <w:bookmarkEnd w:id="5"/>
      <w:r w:rsidRPr="00683C6D">
        <w:rPr>
          <w:lang w:val="fr-CA"/>
        </w:rPr>
        <w:t xml:space="preserve"> , [</w:t>
      </w:r>
      <w:r w:rsidRPr="00683C6D">
        <w:rPr>
          <w:i/>
          <w:iCs/>
          <w:lang w:val="fr-CA"/>
        </w:rPr>
        <w:t>option a</w:t>
      </w:r>
      <w:r w:rsidRPr="00683C6D">
        <w:rPr>
          <w:lang w:val="fr-CA"/>
        </w:rPr>
        <w:t>] une communauté de [</w:t>
      </w:r>
      <w:r w:rsidRPr="00683C6D">
        <w:rPr>
          <w:b/>
          <w:bCs/>
          <w:lang w:val="fr-CA"/>
        </w:rPr>
        <w:t>Lieu de la communauté</w:t>
      </w:r>
      <w:r w:rsidRPr="00683C6D">
        <w:rPr>
          <w:lang w:val="fr-CA"/>
        </w:rPr>
        <w:t xml:space="preserve">] </w:t>
      </w:r>
      <w:r>
        <w:fldChar w:fldCharType="begin">
          <w:ffData>
            <w:name w:val="Text7"/>
            <w:enabled/>
            <w:calcOnExit w:val="0"/>
            <w:textInput/>
          </w:ffData>
        </w:fldChar>
      </w:r>
      <w:bookmarkStart w:id="6" w:name="Text7"/>
      <w:r w:rsidRPr="00683C6D">
        <w:rPr>
          <w:lang w:val="fr-CA"/>
        </w:rPr>
        <w:instrText xml:space="preserve"> FORMTEXT </w:instrText>
      </w:r>
      <w:r>
        <w:fldChar w:fldCharType="separate"/>
      </w:r>
      <w:r>
        <w:fldChar w:fldCharType="end"/>
      </w:r>
      <w:bookmarkEnd w:id="6"/>
      <w:r w:rsidRPr="00683C6D">
        <w:rPr>
          <w:lang w:val="fr-CA"/>
        </w:rPr>
        <w:t xml:space="preserve"> qui a la capacité, la volonté et l'engagement d'établir un Living Lab et d'accueillir [</w:t>
      </w:r>
      <w:r w:rsidRPr="00683C6D">
        <w:rPr>
          <w:b/>
          <w:bCs/>
          <w:lang w:val="fr-CA"/>
        </w:rPr>
        <w:t>Titre du projet</w:t>
      </w:r>
      <w:r w:rsidRPr="00683C6D">
        <w:rPr>
          <w:lang w:val="fr-CA"/>
        </w:rPr>
        <w:t xml:space="preserve">] </w:t>
      </w:r>
      <w:r>
        <w:fldChar w:fldCharType="begin">
          <w:ffData>
            <w:name w:val="Text8"/>
            <w:enabled/>
            <w:calcOnExit w:val="0"/>
            <w:textInput/>
          </w:ffData>
        </w:fldChar>
      </w:r>
      <w:bookmarkStart w:id="7" w:name="Text8"/>
      <w:r w:rsidRPr="00683C6D">
        <w:rPr>
          <w:lang w:val="fr-CA"/>
        </w:rPr>
        <w:instrText xml:space="preserve"> FORMTEXT </w:instrText>
      </w:r>
      <w:r>
        <w:fldChar w:fldCharType="separate"/>
      </w:r>
      <w:r>
        <w:fldChar w:fldCharType="end"/>
      </w:r>
      <w:bookmarkEnd w:id="7"/>
      <w:r w:rsidRPr="00683C6D">
        <w:rPr>
          <w:lang w:val="fr-CA"/>
        </w:rPr>
        <w:t xml:space="preserve"> OU [</w:t>
      </w:r>
      <w:r w:rsidRPr="007A788F">
        <w:rPr>
          <w:b/>
          <w:bCs/>
          <w:i/>
          <w:iCs/>
          <w:lang w:val="fr-CA"/>
        </w:rPr>
        <w:t>option b</w:t>
      </w:r>
      <w:r w:rsidRPr="00683C6D">
        <w:rPr>
          <w:lang w:val="fr-CA"/>
        </w:rPr>
        <w:t xml:space="preserve">] une entité de premier plan dans le domaine de </w:t>
      </w:r>
      <w:r w:rsidRPr="00683C6D">
        <w:rPr>
          <w:b/>
          <w:bCs/>
          <w:lang w:val="fr-CA"/>
        </w:rPr>
        <w:t xml:space="preserve">[Domaine ou technologie] </w:t>
      </w:r>
      <w:r>
        <w:rPr>
          <w:b/>
          <w:bCs/>
        </w:rPr>
        <w:fldChar w:fldCharType="begin">
          <w:ffData>
            <w:name w:val="Text9"/>
            <w:enabled/>
            <w:calcOnExit w:val="0"/>
            <w:textInput/>
          </w:ffData>
        </w:fldChar>
      </w:r>
      <w:bookmarkStart w:id="8" w:name="Text9"/>
      <w:r w:rsidRPr="00683C6D">
        <w:rPr>
          <w:b/>
          <w:bCs/>
          <w:lang w:val="fr-CA"/>
        </w:rPr>
        <w:instrText xml:space="preserve"> FORMTEXT </w:instrText>
      </w:r>
      <w:r>
        <w:rPr>
          <w:b/>
          <w:bCs/>
        </w:rPr>
      </w:r>
      <w:r>
        <w:rPr>
          <w:b/>
          <w:bCs/>
        </w:rPr>
        <w:fldChar w:fldCharType="separate"/>
      </w:r>
      <w:r>
        <w:rPr>
          <w:b/>
          <w:bCs/>
        </w:rPr>
        <w:fldChar w:fldCharType="end"/>
      </w:r>
      <w:bookmarkEnd w:id="8"/>
      <w:r w:rsidRPr="00683C6D">
        <w:rPr>
          <w:lang w:val="fr-CA"/>
        </w:rPr>
        <w:t xml:space="preserve"> , axée sur </w:t>
      </w:r>
      <w:r w:rsidRPr="00683C6D">
        <w:rPr>
          <w:b/>
          <w:bCs/>
          <w:lang w:val="fr-CA"/>
        </w:rPr>
        <w:t>[Objectif du partenaire, pour l'</w:t>
      </w:r>
      <w:r w:rsidRPr="00683C6D">
        <w:rPr>
          <w:b/>
          <w:bCs/>
          <w:i/>
          <w:iCs/>
          <w:lang w:val="fr-CA"/>
        </w:rPr>
        <w:t xml:space="preserve">option a </w:t>
      </w:r>
      <w:r w:rsidRPr="00683C6D">
        <w:rPr>
          <w:b/>
          <w:bCs/>
          <w:lang w:val="fr-CA"/>
        </w:rPr>
        <w:t>ou l'</w:t>
      </w:r>
      <w:r w:rsidRPr="00683C6D">
        <w:rPr>
          <w:b/>
          <w:bCs/>
          <w:i/>
          <w:iCs/>
          <w:lang w:val="fr-CA"/>
        </w:rPr>
        <w:t>option b</w:t>
      </w:r>
      <w:r w:rsidRPr="00683C6D">
        <w:rPr>
          <w:b/>
          <w:bCs/>
          <w:lang w:val="fr-CA"/>
        </w:rPr>
        <w:t xml:space="preserve">] </w:t>
      </w:r>
      <w:r>
        <w:rPr>
          <w:b/>
          <w:bCs/>
        </w:rPr>
        <w:fldChar w:fldCharType="begin">
          <w:ffData>
            <w:name w:val="Text10"/>
            <w:enabled/>
            <w:calcOnExit w:val="0"/>
            <w:textInput/>
          </w:ffData>
        </w:fldChar>
      </w:r>
      <w:bookmarkStart w:id="9" w:name="Text10"/>
      <w:r w:rsidRPr="00683C6D">
        <w:rPr>
          <w:b/>
          <w:bCs/>
          <w:lang w:val="fr-CA"/>
        </w:rPr>
        <w:instrText xml:space="preserve"> FORMTEXT </w:instrText>
      </w:r>
      <w:r>
        <w:rPr>
          <w:b/>
          <w:bCs/>
        </w:rPr>
      </w:r>
      <w:r>
        <w:rPr>
          <w:b/>
          <w:bCs/>
        </w:rPr>
        <w:fldChar w:fldCharType="separate"/>
      </w:r>
      <w:r>
        <w:rPr>
          <w:b/>
          <w:bCs/>
        </w:rPr>
        <w:fldChar w:fldCharType="end"/>
      </w:r>
      <w:bookmarkEnd w:id="9"/>
      <w:r w:rsidRPr="00683C6D">
        <w:rPr>
          <w:lang w:val="fr-CA"/>
        </w:rPr>
        <w:t xml:space="preserve"> ,</w:t>
      </w:r>
    </w:p>
    <w:p w14:paraId="6CC609EE" w14:textId="1CC2E92A" w:rsidR="001E4C86" w:rsidRPr="00683C6D" w:rsidRDefault="001E4C86" w:rsidP="001E4C86">
      <w:pPr>
        <w:jc w:val="both"/>
        <w:rPr>
          <w:lang w:val="fr-CA"/>
        </w:rPr>
      </w:pPr>
      <w:r w:rsidRPr="00683C6D">
        <w:rPr>
          <w:b/>
          <w:bCs/>
          <w:lang w:val="fr-CA"/>
        </w:rPr>
        <w:lastRenderedPageBreak/>
        <w:t xml:space="preserve">ATTENDU QUE </w:t>
      </w:r>
      <w:r w:rsidRPr="00683C6D">
        <w:rPr>
          <w:lang w:val="fr-CA"/>
        </w:rPr>
        <w:t xml:space="preserve">les </w:t>
      </w:r>
      <w:r w:rsidR="009151D0">
        <w:rPr>
          <w:lang w:val="fr-CA"/>
        </w:rPr>
        <w:t>P</w:t>
      </w:r>
      <w:r w:rsidRPr="00683C6D">
        <w:rPr>
          <w:lang w:val="fr-CA"/>
        </w:rPr>
        <w:t>arties voient des avantages, pour elles-mêmes, pour la recherche et le développement et pour le public - dans la province de Québec, au Canada et à l'échelle internationale - à accroître leur collaboration dans ces domaines, en mettant particulièrement l'accent sur le rôle de l'Université Concordia en tant que terre d'accueil pour Volt-Age ;</w:t>
      </w:r>
    </w:p>
    <w:p w14:paraId="0477F2E4" w14:textId="1ACF4C7C" w:rsidR="001E4C86" w:rsidRPr="00683C6D" w:rsidRDefault="001E4C86" w:rsidP="001E4C86">
      <w:pPr>
        <w:jc w:val="both"/>
        <w:rPr>
          <w:lang w:val="fr-CA"/>
        </w:rPr>
      </w:pPr>
      <w:r w:rsidRPr="00683C6D">
        <w:rPr>
          <w:b/>
          <w:bCs/>
          <w:lang w:val="fr-CA"/>
        </w:rPr>
        <w:t xml:space="preserve">CONSIDÉRANT que </w:t>
      </w:r>
      <w:r w:rsidRPr="00683C6D">
        <w:rPr>
          <w:lang w:val="fr-CA"/>
        </w:rPr>
        <w:t xml:space="preserve">chaque </w:t>
      </w:r>
      <w:r w:rsidR="00EC1FFB">
        <w:rPr>
          <w:lang w:val="fr-CA"/>
        </w:rPr>
        <w:t>P</w:t>
      </w:r>
      <w:r w:rsidRPr="00683C6D">
        <w:rPr>
          <w:lang w:val="fr-CA"/>
        </w:rPr>
        <w:t xml:space="preserve">artie reconnaît la spécificité et l'autonomie de l'autre </w:t>
      </w:r>
      <w:r w:rsidR="006A17F0">
        <w:rPr>
          <w:lang w:val="fr-CA"/>
        </w:rPr>
        <w:t>Partie</w:t>
      </w:r>
      <w:r w:rsidRPr="00683C6D">
        <w:rPr>
          <w:lang w:val="fr-CA"/>
        </w:rPr>
        <w:t xml:space="preserve">, avec une reconnaissance particulière du partenariat entre Volt-Age et l'Université Concordia qui facilite le présent </w:t>
      </w:r>
      <w:r w:rsidR="00EC1FFB">
        <w:rPr>
          <w:lang w:val="fr-CA"/>
        </w:rPr>
        <w:t>P</w:t>
      </w:r>
      <w:r w:rsidRPr="00683C6D">
        <w:rPr>
          <w:lang w:val="fr-CA"/>
        </w:rPr>
        <w:t>rotocole d'</w:t>
      </w:r>
      <w:r w:rsidR="00EC1FFB">
        <w:rPr>
          <w:lang w:val="fr-CA"/>
        </w:rPr>
        <w:t>entente</w:t>
      </w:r>
      <w:r w:rsidRPr="00683C6D">
        <w:rPr>
          <w:lang w:val="fr-CA"/>
        </w:rPr>
        <w:t>.</w:t>
      </w:r>
    </w:p>
    <w:p w14:paraId="08ADCFF3" w14:textId="77777777" w:rsidR="001E4C86" w:rsidRPr="00683C6D" w:rsidRDefault="001E4C86" w:rsidP="001E4C86">
      <w:pPr>
        <w:jc w:val="both"/>
        <w:rPr>
          <w:lang w:val="fr-CA"/>
        </w:rPr>
      </w:pPr>
    </w:p>
    <w:p w14:paraId="0F0F5CD2" w14:textId="77777777" w:rsidR="001E4C86" w:rsidRPr="00683C6D" w:rsidRDefault="001E4C86" w:rsidP="001E4C86">
      <w:pPr>
        <w:jc w:val="both"/>
        <w:rPr>
          <w:lang w:val="fr-CA"/>
        </w:rPr>
      </w:pPr>
      <w:r w:rsidRPr="00683C6D">
        <w:rPr>
          <w:b/>
          <w:bCs/>
          <w:lang w:val="fr-CA"/>
        </w:rPr>
        <w:t xml:space="preserve">LES PARTIES CONVIENNENT DE CE QUI SUIT </w:t>
      </w:r>
      <w:r w:rsidRPr="00683C6D">
        <w:rPr>
          <w:lang w:val="fr-CA"/>
        </w:rPr>
        <w:t>:</w:t>
      </w:r>
    </w:p>
    <w:p w14:paraId="5B6898F6" w14:textId="13EA146E" w:rsidR="001E4C86" w:rsidRPr="00683C6D" w:rsidRDefault="001E4C86" w:rsidP="001E4C86">
      <w:pPr>
        <w:jc w:val="both"/>
        <w:rPr>
          <w:lang w:val="fr-CA"/>
        </w:rPr>
      </w:pPr>
      <w:r w:rsidRPr="00683C6D">
        <w:rPr>
          <w:lang w:val="fr-CA"/>
        </w:rPr>
        <w:t xml:space="preserve">1. Les </w:t>
      </w:r>
      <w:r w:rsidR="00191CF9">
        <w:rPr>
          <w:lang w:val="fr-CA"/>
        </w:rPr>
        <w:t>P</w:t>
      </w:r>
      <w:r w:rsidRPr="00683C6D">
        <w:rPr>
          <w:lang w:val="fr-CA"/>
        </w:rPr>
        <w:t xml:space="preserve">arties concluent le présent </w:t>
      </w:r>
      <w:r w:rsidR="00191CF9">
        <w:rPr>
          <w:lang w:val="fr-CA"/>
        </w:rPr>
        <w:t>P</w:t>
      </w:r>
      <w:r w:rsidRPr="00683C6D">
        <w:rPr>
          <w:lang w:val="fr-CA"/>
        </w:rPr>
        <w:t>rotocole d'</w:t>
      </w:r>
      <w:r w:rsidR="00EC1FFB">
        <w:rPr>
          <w:lang w:val="fr-CA"/>
        </w:rPr>
        <w:t>entente</w:t>
      </w:r>
      <w:r w:rsidRPr="00683C6D">
        <w:rPr>
          <w:lang w:val="fr-CA"/>
        </w:rPr>
        <w:t xml:space="preserve"> dans le but d'exprimer leur intérêt à collaborer afin de saisir les </w:t>
      </w:r>
      <w:r w:rsidR="00231CAD">
        <w:rPr>
          <w:lang w:val="fr-CA"/>
        </w:rPr>
        <w:t>o</w:t>
      </w:r>
      <w:r w:rsidRPr="00683C6D">
        <w:rPr>
          <w:lang w:val="fr-CA"/>
        </w:rPr>
        <w:t xml:space="preserve">pportunités décrites à l'article 3 et, si les </w:t>
      </w:r>
      <w:r w:rsidR="00EC1FFB">
        <w:rPr>
          <w:lang w:val="fr-CA"/>
        </w:rPr>
        <w:t>P</w:t>
      </w:r>
      <w:r w:rsidRPr="00683C6D">
        <w:rPr>
          <w:lang w:val="fr-CA"/>
        </w:rPr>
        <w:t xml:space="preserve">arties le souhaitent, de négocier des </w:t>
      </w:r>
      <w:r w:rsidR="00F77D78">
        <w:rPr>
          <w:lang w:val="fr-CA"/>
        </w:rPr>
        <w:t>ententes</w:t>
      </w:r>
      <w:r w:rsidRPr="00683C6D">
        <w:rPr>
          <w:lang w:val="fr-CA"/>
        </w:rPr>
        <w:t xml:space="preserve"> spécifiques au cas par cas en ce qui concerne ces </w:t>
      </w:r>
      <w:r w:rsidR="00231CAD">
        <w:rPr>
          <w:lang w:val="fr-CA"/>
        </w:rPr>
        <w:t>o</w:t>
      </w:r>
      <w:r w:rsidRPr="00683C6D">
        <w:rPr>
          <w:lang w:val="fr-CA"/>
        </w:rPr>
        <w:t xml:space="preserve">pportunités. Il est entendu que le présent </w:t>
      </w:r>
      <w:r w:rsidR="00D32510">
        <w:rPr>
          <w:lang w:val="fr-CA"/>
        </w:rPr>
        <w:t>P</w:t>
      </w:r>
      <w:r w:rsidRPr="00683C6D">
        <w:rPr>
          <w:lang w:val="fr-CA"/>
        </w:rPr>
        <w:t>rotocole d'</w:t>
      </w:r>
      <w:r w:rsidR="00F77D78">
        <w:rPr>
          <w:lang w:val="fr-CA"/>
        </w:rPr>
        <w:t>entente</w:t>
      </w:r>
      <w:r w:rsidRPr="00683C6D">
        <w:rPr>
          <w:lang w:val="fr-CA"/>
        </w:rPr>
        <w:t xml:space="preserve"> ne crée pas d'obligation pour les </w:t>
      </w:r>
      <w:r w:rsidR="00D32510">
        <w:rPr>
          <w:lang w:val="fr-CA"/>
        </w:rPr>
        <w:t>P</w:t>
      </w:r>
      <w:r w:rsidRPr="00683C6D">
        <w:rPr>
          <w:lang w:val="fr-CA"/>
        </w:rPr>
        <w:t xml:space="preserve">arties de poursuivre une </w:t>
      </w:r>
      <w:r w:rsidR="00231CAD">
        <w:rPr>
          <w:lang w:val="fr-CA"/>
        </w:rPr>
        <w:t>o</w:t>
      </w:r>
      <w:r w:rsidRPr="00683C6D">
        <w:rPr>
          <w:lang w:val="fr-CA"/>
        </w:rPr>
        <w:t>pportunité particulière ou de conclure un accord spécifique.</w:t>
      </w:r>
    </w:p>
    <w:p w14:paraId="56C109CE" w14:textId="5E5C2FC1" w:rsidR="001E4C86" w:rsidRPr="00683C6D" w:rsidRDefault="001E4C86" w:rsidP="001E4C86">
      <w:pPr>
        <w:jc w:val="both"/>
        <w:rPr>
          <w:b/>
          <w:bCs/>
          <w:lang w:val="fr-CA"/>
        </w:rPr>
      </w:pPr>
      <w:r w:rsidRPr="00683C6D">
        <w:rPr>
          <w:lang w:val="fr-CA"/>
        </w:rPr>
        <w:t xml:space="preserve">2. Le but du </w:t>
      </w:r>
      <w:r w:rsidR="00D32510">
        <w:rPr>
          <w:lang w:val="fr-CA"/>
        </w:rPr>
        <w:t>P</w:t>
      </w:r>
      <w:r w:rsidRPr="00683C6D">
        <w:rPr>
          <w:lang w:val="fr-CA"/>
        </w:rPr>
        <w:t xml:space="preserve">rotocole d'entente est de tirer parti des forces complémentaires des </w:t>
      </w:r>
      <w:r w:rsidR="00174393">
        <w:rPr>
          <w:lang w:val="fr-CA"/>
        </w:rPr>
        <w:t>P</w:t>
      </w:r>
      <w:r w:rsidRPr="00683C6D">
        <w:rPr>
          <w:lang w:val="fr-CA"/>
        </w:rPr>
        <w:t>arties en mettant</w:t>
      </w:r>
      <w:r w:rsidR="00D56E72">
        <w:rPr>
          <w:lang w:val="fr-CA"/>
        </w:rPr>
        <w:t xml:space="preserve"> </w:t>
      </w:r>
      <w:r w:rsidRPr="00683C6D">
        <w:rPr>
          <w:lang w:val="fr-CA"/>
        </w:rPr>
        <w:t xml:space="preserve">l'accent sur la recherche facilitée par l'accueil de Volt-Age à Concordia, avec les objectifs suivants : </w:t>
      </w:r>
      <w:r w:rsidRPr="00683C6D">
        <w:rPr>
          <w:b/>
          <w:bCs/>
          <w:lang w:val="fr-CA"/>
        </w:rPr>
        <w:t xml:space="preserve">[CADRE DE COLLABORATION] </w:t>
      </w:r>
      <w:r w:rsidRPr="00683C6D">
        <w:rPr>
          <w:b/>
          <w:bCs/>
          <w:highlight w:val="lightGray"/>
          <w:lang w:val="fr-CA"/>
        </w:rPr>
        <w:t>VEUILLEZ JOINDRE UNE FEUILLE SÉPARÉE</w:t>
      </w:r>
    </w:p>
    <w:p w14:paraId="46A20804" w14:textId="6996319D" w:rsidR="001E4C86" w:rsidRPr="00683C6D" w:rsidRDefault="001E4C86" w:rsidP="001E4C86">
      <w:pPr>
        <w:jc w:val="both"/>
        <w:rPr>
          <w:lang w:val="fr-CA"/>
        </w:rPr>
      </w:pPr>
      <w:r w:rsidRPr="00683C6D">
        <w:rPr>
          <w:lang w:val="fr-CA"/>
        </w:rPr>
        <w:t xml:space="preserve">3. Les </w:t>
      </w:r>
      <w:r w:rsidR="006D62DE">
        <w:rPr>
          <w:lang w:val="fr-CA"/>
        </w:rPr>
        <w:t>P</w:t>
      </w:r>
      <w:r w:rsidRPr="00683C6D">
        <w:rPr>
          <w:lang w:val="fr-CA"/>
        </w:rPr>
        <w:t xml:space="preserve">arties reconnaissent les avantages partagés de la recherche conjointe concernant </w:t>
      </w:r>
      <w:r w:rsidRPr="00683C6D">
        <w:rPr>
          <w:b/>
          <w:bCs/>
          <w:lang w:val="fr-CA"/>
        </w:rPr>
        <w:t xml:space="preserve">[FOCUS DU PROJET] </w:t>
      </w:r>
      <w:r>
        <w:rPr>
          <w:b/>
          <w:bCs/>
        </w:rPr>
        <w:fldChar w:fldCharType="begin">
          <w:ffData>
            <w:name w:val="Text12"/>
            <w:enabled/>
            <w:calcOnExit w:val="0"/>
            <w:textInput/>
          </w:ffData>
        </w:fldChar>
      </w:r>
      <w:bookmarkStart w:id="10" w:name="Text12"/>
      <w:r w:rsidRPr="00683C6D">
        <w:rPr>
          <w:b/>
          <w:bCs/>
          <w:lang w:val="fr-CA"/>
        </w:rPr>
        <w:instrText xml:space="preserve"> FORMTEXT </w:instrText>
      </w:r>
      <w:r>
        <w:rPr>
          <w:b/>
          <w:bCs/>
        </w:rPr>
      </w:r>
      <w:r>
        <w:rPr>
          <w:b/>
          <w:bCs/>
        </w:rPr>
        <w:fldChar w:fldCharType="separate"/>
      </w:r>
      <w:r>
        <w:rPr>
          <w:b/>
          <w:bCs/>
        </w:rPr>
        <w:fldChar w:fldCharType="end"/>
      </w:r>
      <w:bookmarkEnd w:id="10"/>
      <w:r w:rsidRPr="00683C6D">
        <w:rPr>
          <w:lang w:val="fr-CA"/>
        </w:rPr>
        <w:t xml:space="preserve"> lorsque les </w:t>
      </w:r>
      <w:r w:rsidR="006A17F0">
        <w:rPr>
          <w:lang w:val="fr-CA"/>
        </w:rPr>
        <w:t>Partie</w:t>
      </w:r>
      <w:r w:rsidRPr="00683C6D">
        <w:rPr>
          <w:lang w:val="fr-CA"/>
        </w:rPr>
        <w:t xml:space="preserve">s ont accepté le présent </w:t>
      </w:r>
      <w:r w:rsidR="00AF4869">
        <w:rPr>
          <w:lang w:val="fr-CA"/>
        </w:rPr>
        <w:t>P</w:t>
      </w:r>
      <w:r w:rsidRPr="00683C6D">
        <w:rPr>
          <w:lang w:val="fr-CA"/>
        </w:rPr>
        <w:t>rotocole d'</w:t>
      </w:r>
      <w:r w:rsidR="00AF4869">
        <w:rPr>
          <w:lang w:val="fr-CA"/>
        </w:rPr>
        <w:t>entente</w:t>
      </w:r>
      <w:r w:rsidRPr="00683C6D">
        <w:rPr>
          <w:lang w:val="fr-CA"/>
        </w:rPr>
        <w:t>.</w:t>
      </w:r>
    </w:p>
    <w:p w14:paraId="511A55AC" w14:textId="77777777" w:rsidR="001E4C86" w:rsidRPr="00683C6D" w:rsidRDefault="001E4C86" w:rsidP="001E4C86">
      <w:pPr>
        <w:jc w:val="both"/>
        <w:rPr>
          <w:lang w:val="fr-CA"/>
        </w:rPr>
      </w:pPr>
    </w:p>
    <w:p w14:paraId="7A55879D" w14:textId="77777777" w:rsidR="001E4C86" w:rsidRPr="00683C6D" w:rsidRDefault="001E4C86" w:rsidP="001E4C86">
      <w:pPr>
        <w:jc w:val="both"/>
        <w:rPr>
          <w:b/>
          <w:bCs/>
          <w:lang w:val="fr-CA"/>
        </w:rPr>
      </w:pPr>
      <w:r w:rsidRPr="00683C6D">
        <w:rPr>
          <w:b/>
          <w:bCs/>
          <w:lang w:val="fr-CA"/>
        </w:rPr>
        <w:t>ARTICLE 4 : OBJECTIF</w:t>
      </w:r>
    </w:p>
    <w:p w14:paraId="3E4093F6" w14:textId="11A0E625" w:rsidR="001E4C86" w:rsidRPr="00683C6D" w:rsidRDefault="001E4C86" w:rsidP="001E4C86">
      <w:pPr>
        <w:jc w:val="both"/>
        <w:rPr>
          <w:lang w:val="fr-CA"/>
        </w:rPr>
      </w:pPr>
      <w:r w:rsidRPr="00683C6D">
        <w:rPr>
          <w:lang w:val="fr-CA"/>
        </w:rPr>
        <w:t xml:space="preserve">4.1 Le présent </w:t>
      </w:r>
      <w:r w:rsidR="0001114A">
        <w:rPr>
          <w:lang w:val="fr-CA"/>
        </w:rPr>
        <w:t>P</w:t>
      </w:r>
      <w:r w:rsidRPr="00683C6D">
        <w:rPr>
          <w:lang w:val="fr-CA"/>
        </w:rPr>
        <w:t>rotocole d'</w:t>
      </w:r>
      <w:r w:rsidR="0038687C">
        <w:rPr>
          <w:lang w:val="fr-CA"/>
        </w:rPr>
        <w:t>entente</w:t>
      </w:r>
      <w:r w:rsidRPr="00683C6D">
        <w:rPr>
          <w:lang w:val="fr-CA"/>
        </w:rPr>
        <w:t xml:space="preserve"> vise à établir un cadre général pour les </w:t>
      </w:r>
      <w:r w:rsidR="0038687C">
        <w:rPr>
          <w:lang w:val="fr-CA"/>
        </w:rPr>
        <w:t>P</w:t>
      </w:r>
      <w:r w:rsidRPr="00683C6D">
        <w:rPr>
          <w:lang w:val="fr-CA"/>
        </w:rPr>
        <w:t>arties qui ont l'intention de mener des activités communes et d'évaluer conjointement les possibilités spécifiquement liées au [</w:t>
      </w:r>
      <w:r w:rsidRPr="00683C6D">
        <w:rPr>
          <w:b/>
          <w:bCs/>
          <w:lang w:val="fr-CA"/>
        </w:rPr>
        <w:t>titre du projet</w:t>
      </w:r>
      <w:r w:rsidRPr="00683C6D">
        <w:rPr>
          <w:lang w:val="fr-CA"/>
        </w:rPr>
        <w:t xml:space="preserve">] </w:t>
      </w:r>
      <w:r>
        <w:fldChar w:fldCharType="begin">
          <w:ffData>
            <w:name w:val="Text20"/>
            <w:enabled/>
            <w:calcOnExit w:val="0"/>
            <w:textInput/>
          </w:ffData>
        </w:fldChar>
      </w:r>
      <w:bookmarkStart w:id="11" w:name="Text20"/>
      <w:r w:rsidRPr="00683C6D">
        <w:rPr>
          <w:lang w:val="fr-CA"/>
        </w:rPr>
        <w:instrText xml:space="preserve"> FORMTEXT </w:instrText>
      </w:r>
      <w:r>
        <w:fldChar w:fldCharType="separate"/>
      </w:r>
      <w:r>
        <w:fldChar w:fldCharType="end"/>
      </w:r>
      <w:bookmarkEnd w:id="11"/>
      <w:r w:rsidRPr="00683C6D">
        <w:rPr>
          <w:lang w:val="fr-CA"/>
        </w:rPr>
        <w:t>, y compris :</w:t>
      </w:r>
    </w:p>
    <w:p w14:paraId="4E791D02" w14:textId="1AAB7147" w:rsidR="001E4C86" w:rsidRPr="00683C6D" w:rsidRDefault="001E4C86" w:rsidP="001E4C86">
      <w:pPr>
        <w:spacing w:after="0" w:line="276" w:lineRule="auto"/>
        <w:jc w:val="both"/>
        <w:rPr>
          <w:b/>
          <w:bCs/>
          <w:lang w:val="fr-CA"/>
        </w:rPr>
      </w:pPr>
      <w:r w:rsidRPr="00683C6D">
        <w:rPr>
          <w:b/>
          <w:bCs/>
          <w:lang w:val="fr-CA"/>
        </w:rPr>
        <w:t>-</w:t>
      </w:r>
      <w:r w:rsidRPr="00683C6D">
        <w:rPr>
          <w:b/>
          <w:bCs/>
          <w:lang w:val="fr-CA"/>
        </w:rPr>
        <w:tab/>
        <w:t xml:space="preserve">[FOCUS 1] </w:t>
      </w:r>
      <w:r>
        <w:rPr>
          <w:b/>
          <w:bCs/>
        </w:rPr>
        <w:fldChar w:fldCharType="begin">
          <w:ffData>
            <w:name w:val="Text21"/>
            <w:enabled/>
            <w:calcOnExit w:val="0"/>
            <w:textInput/>
          </w:ffData>
        </w:fldChar>
      </w:r>
      <w:bookmarkStart w:id="12" w:name="Text21"/>
      <w:r w:rsidRPr="00683C6D">
        <w:rPr>
          <w:b/>
          <w:bCs/>
          <w:lang w:val="fr-CA"/>
        </w:rPr>
        <w:instrText xml:space="preserve"> FORMTEXT </w:instrText>
      </w:r>
      <w:r>
        <w:rPr>
          <w:b/>
          <w:bCs/>
        </w:rPr>
      </w:r>
      <w:r>
        <w:rPr>
          <w:b/>
          <w:bCs/>
        </w:rPr>
        <w:fldChar w:fldCharType="separate"/>
      </w:r>
      <w:r>
        <w:rPr>
          <w:b/>
          <w:bCs/>
        </w:rPr>
        <w:fldChar w:fldCharType="end"/>
      </w:r>
      <w:bookmarkEnd w:id="12"/>
    </w:p>
    <w:p w14:paraId="175AAAFF" w14:textId="57869F11" w:rsidR="001E4C86" w:rsidRPr="00683C6D" w:rsidRDefault="001E4C86" w:rsidP="001E4C86">
      <w:pPr>
        <w:spacing w:after="0" w:line="276" w:lineRule="auto"/>
        <w:jc w:val="both"/>
        <w:rPr>
          <w:b/>
          <w:bCs/>
          <w:lang w:val="fr-CA"/>
        </w:rPr>
      </w:pPr>
      <w:r w:rsidRPr="00683C6D">
        <w:rPr>
          <w:b/>
          <w:bCs/>
          <w:lang w:val="fr-CA"/>
        </w:rPr>
        <w:t>-</w:t>
      </w:r>
      <w:r w:rsidRPr="00683C6D">
        <w:rPr>
          <w:b/>
          <w:bCs/>
          <w:lang w:val="fr-CA"/>
        </w:rPr>
        <w:tab/>
        <w:t xml:space="preserve">[FOCUS 2] </w:t>
      </w:r>
      <w:r>
        <w:rPr>
          <w:b/>
          <w:bCs/>
        </w:rPr>
        <w:fldChar w:fldCharType="begin">
          <w:ffData>
            <w:name w:val="Text22"/>
            <w:enabled/>
            <w:calcOnExit w:val="0"/>
            <w:textInput/>
          </w:ffData>
        </w:fldChar>
      </w:r>
      <w:bookmarkStart w:id="13" w:name="Text22"/>
      <w:r w:rsidRPr="00683C6D">
        <w:rPr>
          <w:b/>
          <w:bCs/>
          <w:lang w:val="fr-CA"/>
        </w:rPr>
        <w:instrText xml:space="preserve"> FORMTEXT </w:instrText>
      </w:r>
      <w:r>
        <w:rPr>
          <w:b/>
          <w:bCs/>
        </w:rPr>
      </w:r>
      <w:r>
        <w:rPr>
          <w:b/>
          <w:bCs/>
        </w:rPr>
        <w:fldChar w:fldCharType="separate"/>
      </w:r>
      <w:r>
        <w:rPr>
          <w:b/>
          <w:bCs/>
        </w:rPr>
        <w:fldChar w:fldCharType="end"/>
      </w:r>
      <w:bookmarkEnd w:id="13"/>
    </w:p>
    <w:p w14:paraId="0C5EC73D" w14:textId="2E139A2A" w:rsidR="001E4C86" w:rsidRPr="00683C6D" w:rsidRDefault="001E4C86" w:rsidP="001E4C86">
      <w:pPr>
        <w:spacing w:after="0" w:line="276" w:lineRule="auto"/>
        <w:jc w:val="both"/>
        <w:rPr>
          <w:b/>
          <w:bCs/>
          <w:lang w:val="fr-CA"/>
        </w:rPr>
      </w:pPr>
      <w:r w:rsidRPr="00683C6D">
        <w:rPr>
          <w:b/>
          <w:bCs/>
          <w:lang w:val="fr-CA"/>
        </w:rPr>
        <w:t>-</w:t>
      </w:r>
      <w:r w:rsidRPr="00683C6D">
        <w:rPr>
          <w:b/>
          <w:bCs/>
          <w:lang w:val="fr-CA"/>
        </w:rPr>
        <w:tab/>
        <w:t xml:space="preserve">[FOCUS 3] </w:t>
      </w:r>
      <w:r>
        <w:rPr>
          <w:b/>
          <w:bCs/>
        </w:rPr>
        <w:fldChar w:fldCharType="begin">
          <w:ffData>
            <w:name w:val="Text23"/>
            <w:enabled/>
            <w:calcOnExit w:val="0"/>
            <w:textInput/>
          </w:ffData>
        </w:fldChar>
      </w:r>
      <w:bookmarkStart w:id="14" w:name="Text23"/>
      <w:r w:rsidRPr="00683C6D">
        <w:rPr>
          <w:b/>
          <w:bCs/>
          <w:lang w:val="fr-CA"/>
        </w:rPr>
        <w:instrText xml:space="preserve"> FORMTEXT </w:instrText>
      </w:r>
      <w:r>
        <w:rPr>
          <w:b/>
          <w:bCs/>
        </w:rPr>
      </w:r>
      <w:r>
        <w:rPr>
          <w:b/>
          <w:bCs/>
        </w:rPr>
        <w:fldChar w:fldCharType="separate"/>
      </w:r>
      <w:r>
        <w:rPr>
          <w:b/>
          <w:bCs/>
        </w:rPr>
        <w:fldChar w:fldCharType="end"/>
      </w:r>
      <w:bookmarkEnd w:id="14"/>
    </w:p>
    <w:p w14:paraId="2B0E3765" w14:textId="77777777" w:rsidR="001E4C86" w:rsidRPr="00683C6D" w:rsidRDefault="001E4C86" w:rsidP="001E4C86">
      <w:pPr>
        <w:spacing w:after="0"/>
        <w:jc w:val="both"/>
        <w:rPr>
          <w:b/>
          <w:bCs/>
          <w:lang w:val="fr-CA"/>
        </w:rPr>
      </w:pPr>
    </w:p>
    <w:p w14:paraId="5B6FD510" w14:textId="70A986F0" w:rsidR="001E4C86" w:rsidRPr="00683C6D" w:rsidRDefault="001E4C86" w:rsidP="001E4C86">
      <w:pPr>
        <w:jc w:val="both"/>
        <w:rPr>
          <w:b/>
          <w:bCs/>
          <w:lang w:val="fr-CA"/>
        </w:rPr>
      </w:pPr>
      <w:r w:rsidRPr="00683C6D">
        <w:rPr>
          <w:lang w:val="fr-CA"/>
        </w:rPr>
        <w:t xml:space="preserve">(chacune étant une </w:t>
      </w:r>
      <w:r w:rsidR="003874F8">
        <w:rPr>
          <w:lang w:val="fr-CA"/>
        </w:rPr>
        <w:t>« </w:t>
      </w:r>
      <w:r w:rsidRPr="00D56E72">
        <w:rPr>
          <w:b/>
          <w:bCs/>
          <w:lang w:val="fr-CA"/>
        </w:rPr>
        <w:t>Opportunité</w:t>
      </w:r>
      <w:r w:rsidR="003874F8">
        <w:rPr>
          <w:lang w:val="fr-CA"/>
        </w:rPr>
        <w:t xml:space="preserve"> » </w:t>
      </w:r>
      <w:r w:rsidRPr="00683C6D">
        <w:rPr>
          <w:lang w:val="fr-CA"/>
        </w:rPr>
        <w:t xml:space="preserve">et collectivement les </w:t>
      </w:r>
      <w:r w:rsidR="003874F8">
        <w:rPr>
          <w:lang w:val="fr-CA"/>
        </w:rPr>
        <w:t>« </w:t>
      </w:r>
      <w:r w:rsidRPr="00D56E72">
        <w:rPr>
          <w:b/>
          <w:bCs/>
          <w:lang w:val="fr-CA"/>
        </w:rPr>
        <w:t>Opportunités</w:t>
      </w:r>
      <w:r w:rsidR="003874F8">
        <w:rPr>
          <w:lang w:val="fr-CA"/>
        </w:rPr>
        <w:t> »</w:t>
      </w:r>
      <w:r w:rsidRPr="00683C6D">
        <w:rPr>
          <w:lang w:val="fr-CA"/>
        </w:rPr>
        <w:t xml:space="preserve">) </w:t>
      </w:r>
      <w:r w:rsidRPr="00683C6D">
        <w:rPr>
          <w:b/>
          <w:bCs/>
          <w:highlight w:val="lightGray"/>
          <w:lang w:val="fr-CA"/>
        </w:rPr>
        <w:t xml:space="preserve">NOTE : S'IL Y A DES FOCI SUPPLÉMENTAIRES, VEUILLEZ LES JOINDRE SUR UNE </w:t>
      </w:r>
      <w:r w:rsidR="00A57C25">
        <w:rPr>
          <w:b/>
          <w:bCs/>
          <w:highlight w:val="lightGray"/>
          <w:lang w:val="fr-CA"/>
        </w:rPr>
        <w:t>PAGE</w:t>
      </w:r>
      <w:r w:rsidRPr="00683C6D">
        <w:rPr>
          <w:b/>
          <w:bCs/>
          <w:highlight w:val="lightGray"/>
          <w:lang w:val="fr-CA"/>
        </w:rPr>
        <w:t xml:space="preserve"> SÉPARÉE. </w:t>
      </w:r>
    </w:p>
    <w:p w14:paraId="6C4DA991" w14:textId="77777777" w:rsidR="001E4C86" w:rsidRPr="00683C6D" w:rsidRDefault="001E4C86" w:rsidP="001E4C86">
      <w:pPr>
        <w:jc w:val="both"/>
        <w:rPr>
          <w:b/>
          <w:bCs/>
          <w:lang w:val="fr-CA"/>
        </w:rPr>
      </w:pPr>
      <w:r w:rsidRPr="00683C6D">
        <w:rPr>
          <w:b/>
          <w:bCs/>
          <w:lang w:val="fr-CA"/>
        </w:rPr>
        <w:t>ARTICLE 5 : ENGAGEMENTS</w:t>
      </w:r>
    </w:p>
    <w:p w14:paraId="7A6F08F2" w14:textId="1D05C8E9" w:rsidR="001E4C86" w:rsidRPr="00683C6D" w:rsidRDefault="001E4C86" w:rsidP="001E4C86">
      <w:pPr>
        <w:jc w:val="both"/>
        <w:rPr>
          <w:lang w:val="fr-CA"/>
        </w:rPr>
      </w:pPr>
      <w:r w:rsidRPr="00683C6D">
        <w:rPr>
          <w:lang w:val="fr-CA"/>
        </w:rPr>
        <w:t xml:space="preserve">5.1 Le présent </w:t>
      </w:r>
      <w:r w:rsidR="005F2922">
        <w:rPr>
          <w:lang w:val="fr-CA"/>
        </w:rPr>
        <w:t>Protocole</w:t>
      </w:r>
      <w:r w:rsidRPr="00683C6D">
        <w:rPr>
          <w:lang w:val="fr-CA"/>
        </w:rPr>
        <w:t xml:space="preserve"> d'entente ne crée aucune obligation pour une </w:t>
      </w:r>
      <w:r w:rsidR="005F2922">
        <w:rPr>
          <w:lang w:val="fr-CA"/>
        </w:rPr>
        <w:t>P</w:t>
      </w:r>
      <w:r w:rsidRPr="00683C6D">
        <w:rPr>
          <w:lang w:val="fr-CA"/>
        </w:rPr>
        <w:t xml:space="preserve">artie de présenter une </w:t>
      </w:r>
      <w:r w:rsidR="005F2922">
        <w:rPr>
          <w:lang w:val="fr-CA"/>
        </w:rPr>
        <w:t>O</w:t>
      </w:r>
      <w:r w:rsidRPr="00683C6D">
        <w:rPr>
          <w:lang w:val="fr-CA"/>
        </w:rPr>
        <w:t>pportunité à l'autre partie.</w:t>
      </w:r>
    </w:p>
    <w:p w14:paraId="10B73410" w14:textId="4D3DABDA" w:rsidR="001E4C86" w:rsidRPr="00683C6D" w:rsidRDefault="001E4C86" w:rsidP="001E4C86">
      <w:pPr>
        <w:jc w:val="both"/>
        <w:rPr>
          <w:lang w:val="fr-CA"/>
        </w:rPr>
      </w:pPr>
      <w:r w:rsidRPr="00683C6D">
        <w:rPr>
          <w:lang w:val="fr-CA"/>
        </w:rPr>
        <w:t>5.2 A compléter le cas échéant : Si [</w:t>
      </w:r>
      <w:r w:rsidRPr="00683C6D">
        <w:rPr>
          <w:b/>
          <w:bCs/>
          <w:lang w:val="fr-CA"/>
        </w:rPr>
        <w:t>Titre du projet</w:t>
      </w:r>
      <w:r w:rsidRPr="00683C6D">
        <w:rPr>
          <w:lang w:val="fr-CA"/>
        </w:rPr>
        <w:t xml:space="preserve">] </w:t>
      </w:r>
      <w:r>
        <w:fldChar w:fldCharType="begin">
          <w:ffData>
            <w:name w:val="Text13"/>
            <w:enabled/>
            <w:calcOnExit w:val="0"/>
            <w:textInput/>
          </w:ffData>
        </w:fldChar>
      </w:r>
      <w:bookmarkStart w:id="15" w:name="Text13"/>
      <w:r w:rsidRPr="00683C6D">
        <w:rPr>
          <w:lang w:val="fr-CA"/>
        </w:rPr>
        <w:instrText xml:space="preserve"> FORMTEXT </w:instrText>
      </w:r>
      <w:r>
        <w:fldChar w:fldCharType="separate"/>
      </w:r>
      <w:r>
        <w:fldChar w:fldCharType="end"/>
      </w:r>
      <w:bookmarkEnd w:id="15"/>
      <w:r w:rsidRPr="00683C6D">
        <w:rPr>
          <w:lang w:val="fr-CA"/>
        </w:rPr>
        <w:t xml:space="preserve"> est sélectionné pour un financement par Volt-Age dans le cadre de l'appel Living Lab, [</w:t>
      </w:r>
      <w:r w:rsidRPr="00683C6D">
        <w:rPr>
          <w:b/>
          <w:bCs/>
          <w:lang w:val="fr-CA"/>
        </w:rPr>
        <w:t>Nom court</w:t>
      </w:r>
      <w:r w:rsidRPr="00683C6D">
        <w:rPr>
          <w:lang w:val="fr-CA"/>
        </w:rPr>
        <w:t xml:space="preserve">] </w:t>
      </w:r>
      <w:r>
        <w:fldChar w:fldCharType="begin">
          <w:ffData>
            <w:name w:val="Text14"/>
            <w:enabled/>
            <w:calcOnExit w:val="0"/>
            <w:textInput/>
          </w:ffData>
        </w:fldChar>
      </w:r>
      <w:bookmarkStart w:id="16" w:name="Text14"/>
      <w:r w:rsidRPr="00683C6D">
        <w:rPr>
          <w:lang w:val="fr-CA"/>
        </w:rPr>
        <w:instrText xml:space="preserve"> FORMTEXT </w:instrText>
      </w:r>
      <w:r>
        <w:fldChar w:fldCharType="separate"/>
      </w:r>
      <w:r>
        <w:fldChar w:fldCharType="end"/>
      </w:r>
      <w:bookmarkEnd w:id="16"/>
      <w:r w:rsidRPr="00683C6D">
        <w:rPr>
          <w:lang w:val="fr-CA"/>
        </w:rPr>
        <w:t xml:space="preserve"> accepte de transférer une contribution en espèces de [</w:t>
      </w:r>
      <w:r w:rsidRPr="00683C6D">
        <w:rPr>
          <w:b/>
          <w:bCs/>
          <w:lang w:val="fr-CA"/>
        </w:rPr>
        <w:t>Montant</w:t>
      </w:r>
      <w:r w:rsidRPr="00683C6D">
        <w:rPr>
          <w:lang w:val="fr-CA"/>
        </w:rPr>
        <w:t xml:space="preserve">] </w:t>
      </w:r>
      <w:r>
        <w:fldChar w:fldCharType="begin">
          <w:ffData>
            <w:name w:val="Text16"/>
            <w:enabled/>
            <w:calcOnExit w:val="0"/>
            <w:textInput/>
          </w:ffData>
        </w:fldChar>
      </w:r>
      <w:bookmarkStart w:id="17" w:name="Text16"/>
      <w:r w:rsidRPr="00683C6D">
        <w:rPr>
          <w:lang w:val="fr-CA"/>
        </w:rPr>
        <w:instrText xml:space="preserve"> FORMTEXT </w:instrText>
      </w:r>
      <w:r>
        <w:fldChar w:fldCharType="separate"/>
      </w:r>
      <w:r>
        <w:fldChar w:fldCharType="end"/>
      </w:r>
      <w:bookmarkEnd w:id="17"/>
      <w:r w:rsidRPr="00683C6D">
        <w:rPr>
          <w:lang w:val="fr-CA"/>
        </w:rPr>
        <w:t xml:space="preserve"> à Volt-Age le [</w:t>
      </w:r>
      <w:r w:rsidRPr="00683C6D">
        <w:rPr>
          <w:b/>
          <w:bCs/>
          <w:lang w:val="fr-CA"/>
        </w:rPr>
        <w:t>Date</w:t>
      </w:r>
      <w:r w:rsidRPr="00683C6D">
        <w:rPr>
          <w:lang w:val="fr-CA"/>
        </w:rPr>
        <w:t xml:space="preserve">] </w:t>
      </w:r>
      <w:r>
        <w:fldChar w:fldCharType="begin">
          <w:ffData>
            <w:name w:val="Text15"/>
            <w:enabled/>
            <w:calcOnExit w:val="0"/>
            <w:textInput/>
          </w:ffData>
        </w:fldChar>
      </w:r>
      <w:bookmarkStart w:id="18" w:name="Text15"/>
      <w:r w:rsidRPr="00683C6D">
        <w:rPr>
          <w:lang w:val="fr-CA"/>
        </w:rPr>
        <w:instrText xml:space="preserve"> FORMTEXT </w:instrText>
      </w:r>
      <w:r>
        <w:fldChar w:fldCharType="separate"/>
      </w:r>
      <w:r>
        <w:fldChar w:fldCharType="end"/>
      </w:r>
      <w:bookmarkEnd w:id="18"/>
      <w:r w:rsidRPr="00683C6D">
        <w:rPr>
          <w:lang w:val="fr-CA"/>
        </w:rPr>
        <w:t xml:space="preserve"> .</w:t>
      </w:r>
    </w:p>
    <w:p w14:paraId="5F54FEEF" w14:textId="611F0A08" w:rsidR="001E4C86" w:rsidRPr="00683C6D" w:rsidRDefault="001E4C86" w:rsidP="001E4C86">
      <w:pPr>
        <w:jc w:val="both"/>
        <w:rPr>
          <w:lang w:val="fr-CA"/>
        </w:rPr>
      </w:pPr>
      <w:r w:rsidRPr="00683C6D">
        <w:rPr>
          <w:lang w:val="fr-CA"/>
        </w:rPr>
        <w:lastRenderedPageBreak/>
        <w:t>5.3 A compléter le cas échéant : Si [</w:t>
      </w:r>
      <w:r w:rsidRPr="00683C6D">
        <w:rPr>
          <w:b/>
          <w:bCs/>
          <w:lang w:val="fr-CA"/>
        </w:rPr>
        <w:t>Titre du projet</w:t>
      </w:r>
      <w:r w:rsidRPr="00683C6D">
        <w:rPr>
          <w:lang w:val="fr-CA"/>
        </w:rPr>
        <w:t xml:space="preserve">] </w:t>
      </w:r>
      <w:r>
        <w:fldChar w:fldCharType="begin">
          <w:ffData>
            <w:name w:val="Text17"/>
            <w:enabled/>
            <w:calcOnExit w:val="0"/>
            <w:textInput/>
          </w:ffData>
        </w:fldChar>
      </w:r>
      <w:bookmarkStart w:id="19" w:name="Text17"/>
      <w:r w:rsidRPr="00683C6D">
        <w:rPr>
          <w:lang w:val="fr-CA"/>
        </w:rPr>
        <w:instrText xml:space="preserve"> FORMTEXT </w:instrText>
      </w:r>
      <w:r>
        <w:fldChar w:fldCharType="separate"/>
      </w:r>
      <w:r>
        <w:fldChar w:fldCharType="end"/>
      </w:r>
      <w:bookmarkEnd w:id="19"/>
      <w:r w:rsidRPr="00683C6D">
        <w:rPr>
          <w:lang w:val="fr-CA"/>
        </w:rPr>
        <w:t xml:space="preserve"> est sélectionné pour un financement par Volt-Age dans le cadre de l'appel Living Lab, [</w:t>
      </w:r>
      <w:r w:rsidRPr="00683C6D">
        <w:rPr>
          <w:b/>
          <w:bCs/>
          <w:lang w:val="fr-CA"/>
        </w:rPr>
        <w:t>Nom court</w:t>
      </w:r>
      <w:r w:rsidRPr="00683C6D">
        <w:rPr>
          <w:lang w:val="fr-CA"/>
        </w:rPr>
        <w:t xml:space="preserve">] </w:t>
      </w:r>
      <w:r>
        <w:fldChar w:fldCharType="begin">
          <w:ffData>
            <w:name w:val="Text18"/>
            <w:enabled/>
            <w:calcOnExit w:val="0"/>
            <w:textInput/>
          </w:ffData>
        </w:fldChar>
      </w:r>
      <w:bookmarkStart w:id="20" w:name="Text18"/>
      <w:r w:rsidRPr="00683C6D">
        <w:rPr>
          <w:lang w:val="fr-CA"/>
        </w:rPr>
        <w:instrText xml:space="preserve"> FORMTEXT </w:instrText>
      </w:r>
      <w:r>
        <w:fldChar w:fldCharType="separate"/>
      </w:r>
      <w:r>
        <w:fldChar w:fldCharType="end"/>
      </w:r>
      <w:bookmarkEnd w:id="20"/>
      <w:r w:rsidRPr="00683C6D">
        <w:rPr>
          <w:lang w:val="fr-CA"/>
        </w:rPr>
        <w:t xml:space="preserve"> accepte d'apporter la contribution en nature suivante au projet : [</w:t>
      </w:r>
      <w:r w:rsidRPr="00683C6D">
        <w:rPr>
          <w:b/>
          <w:bCs/>
          <w:lang w:val="fr-CA"/>
        </w:rPr>
        <w:t>Contributions en nature</w:t>
      </w:r>
      <w:r w:rsidRPr="00683C6D">
        <w:rPr>
          <w:lang w:val="fr-CA"/>
        </w:rPr>
        <w:t xml:space="preserve">] </w:t>
      </w:r>
      <w:r>
        <w:fldChar w:fldCharType="begin">
          <w:ffData>
            <w:name w:val="Text19"/>
            <w:enabled/>
            <w:calcOnExit w:val="0"/>
            <w:textInput/>
          </w:ffData>
        </w:fldChar>
      </w:r>
      <w:bookmarkStart w:id="21" w:name="Text19"/>
      <w:r w:rsidRPr="00683C6D">
        <w:rPr>
          <w:lang w:val="fr-CA"/>
        </w:rPr>
        <w:instrText xml:space="preserve"> FORMTEXT </w:instrText>
      </w:r>
      <w:r>
        <w:fldChar w:fldCharType="separate"/>
      </w:r>
      <w:r>
        <w:fldChar w:fldCharType="end"/>
      </w:r>
      <w:bookmarkEnd w:id="21"/>
      <w:r w:rsidRPr="00683C6D">
        <w:rPr>
          <w:lang w:val="fr-CA"/>
        </w:rPr>
        <w:t xml:space="preserve"> .</w:t>
      </w:r>
    </w:p>
    <w:p w14:paraId="5AC50EB5" w14:textId="77777777" w:rsidR="001E4C86" w:rsidRPr="00683C6D" w:rsidRDefault="001E4C86" w:rsidP="001E4C86">
      <w:pPr>
        <w:jc w:val="both"/>
        <w:rPr>
          <w:b/>
          <w:bCs/>
          <w:lang w:val="fr-CA"/>
        </w:rPr>
      </w:pPr>
      <w:r w:rsidRPr="00683C6D">
        <w:rPr>
          <w:b/>
          <w:bCs/>
          <w:lang w:val="fr-CA"/>
        </w:rPr>
        <w:t>ARTICLE 6 : COORDINATION DES ACTIVITES</w:t>
      </w:r>
    </w:p>
    <w:p w14:paraId="54D22792" w14:textId="7223FF0E" w:rsidR="001E4C86" w:rsidRPr="00683C6D" w:rsidRDefault="001E4C86" w:rsidP="001E4C86">
      <w:pPr>
        <w:jc w:val="both"/>
        <w:rPr>
          <w:lang w:val="fr-CA"/>
        </w:rPr>
      </w:pPr>
      <w:r w:rsidRPr="00683C6D">
        <w:rPr>
          <w:lang w:val="fr-CA"/>
        </w:rPr>
        <w:t xml:space="preserve">6.1 Afin d'atteindre les objectifs du présent </w:t>
      </w:r>
      <w:r w:rsidR="005F2922">
        <w:rPr>
          <w:lang w:val="fr-CA"/>
        </w:rPr>
        <w:t xml:space="preserve">Protocole </w:t>
      </w:r>
      <w:r w:rsidRPr="00683C6D">
        <w:rPr>
          <w:lang w:val="fr-CA"/>
        </w:rPr>
        <w:t xml:space="preserve">d'entente, un </w:t>
      </w:r>
      <w:r w:rsidR="00ED0FA7">
        <w:rPr>
          <w:lang w:val="fr-CA"/>
        </w:rPr>
        <w:t>comité</w:t>
      </w:r>
      <w:r w:rsidR="00772F24">
        <w:rPr>
          <w:lang w:val="fr-CA"/>
        </w:rPr>
        <w:t xml:space="preserve"> </w:t>
      </w:r>
      <w:r w:rsidRPr="00683C6D">
        <w:rPr>
          <w:lang w:val="fr-CA"/>
        </w:rPr>
        <w:t xml:space="preserve">de projet (ci-après dénommé </w:t>
      </w:r>
      <w:r w:rsidR="00263094">
        <w:rPr>
          <w:lang w:val="fr-CA"/>
        </w:rPr>
        <w:t>« </w:t>
      </w:r>
      <w:r w:rsidR="00ED0FA7">
        <w:rPr>
          <w:lang w:val="fr-CA"/>
        </w:rPr>
        <w:t>Comité</w:t>
      </w:r>
      <w:r w:rsidRPr="00683C6D">
        <w:rPr>
          <w:lang w:val="fr-CA"/>
        </w:rPr>
        <w:t xml:space="preserve"> de projet</w:t>
      </w:r>
      <w:r w:rsidR="00263094">
        <w:rPr>
          <w:lang w:val="fr-CA"/>
        </w:rPr>
        <w:t> »</w:t>
      </w:r>
      <w:r w:rsidRPr="00683C6D">
        <w:rPr>
          <w:lang w:val="fr-CA"/>
        </w:rPr>
        <w:t xml:space="preserve">) est créé et chaque </w:t>
      </w:r>
      <w:r w:rsidR="003447A3">
        <w:rPr>
          <w:lang w:val="fr-CA"/>
        </w:rPr>
        <w:t>Partie</w:t>
      </w:r>
      <w:r w:rsidRPr="00683C6D">
        <w:rPr>
          <w:lang w:val="fr-CA"/>
        </w:rPr>
        <w:t xml:space="preserve"> y nomme un membre.</w:t>
      </w:r>
    </w:p>
    <w:p w14:paraId="1D44E282" w14:textId="76C05593" w:rsidR="001E4C86" w:rsidRPr="00683C6D" w:rsidRDefault="001E4C86" w:rsidP="001E4C86">
      <w:pPr>
        <w:jc w:val="both"/>
        <w:rPr>
          <w:lang w:val="fr-CA"/>
        </w:rPr>
      </w:pPr>
      <w:r w:rsidRPr="00683C6D">
        <w:rPr>
          <w:lang w:val="fr-CA"/>
        </w:rPr>
        <w:t xml:space="preserve">6.2 Chaque </w:t>
      </w:r>
      <w:r w:rsidR="00263094">
        <w:rPr>
          <w:lang w:val="fr-CA"/>
        </w:rPr>
        <w:t>P</w:t>
      </w:r>
      <w:r w:rsidRPr="00683C6D">
        <w:rPr>
          <w:lang w:val="fr-CA"/>
        </w:rPr>
        <w:t xml:space="preserve">artie peut proposer et soumettre des activités spécifiques au </w:t>
      </w:r>
      <w:r w:rsidR="00ED0FA7">
        <w:rPr>
          <w:lang w:val="fr-CA"/>
        </w:rPr>
        <w:t>Comité</w:t>
      </w:r>
      <w:r w:rsidRPr="00683C6D">
        <w:rPr>
          <w:lang w:val="fr-CA"/>
        </w:rPr>
        <w:t xml:space="preserve"> de projet à tout moment pour évaluation (ci-après une </w:t>
      </w:r>
      <w:r w:rsidR="00263094">
        <w:rPr>
          <w:lang w:val="fr-CA"/>
        </w:rPr>
        <w:t>« P</w:t>
      </w:r>
      <w:r w:rsidRPr="00683C6D">
        <w:rPr>
          <w:lang w:val="fr-CA"/>
        </w:rPr>
        <w:t>roposition</w:t>
      </w:r>
      <w:r w:rsidR="00263094">
        <w:rPr>
          <w:lang w:val="fr-CA"/>
        </w:rPr>
        <w:t> »</w:t>
      </w:r>
      <w:r w:rsidRPr="00683C6D">
        <w:rPr>
          <w:lang w:val="fr-CA"/>
        </w:rPr>
        <w:t>).</w:t>
      </w:r>
    </w:p>
    <w:p w14:paraId="76B2603A" w14:textId="2376AD04" w:rsidR="001E4C86" w:rsidRPr="00683C6D" w:rsidRDefault="001E4C86" w:rsidP="001E4C86">
      <w:pPr>
        <w:jc w:val="both"/>
        <w:rPr>
          <w:lang w:val="fr-CA"/>
        </w:rPr>
      </w:pPr>
      <w:r w:rsidRPr="00683C6D">
        <w:rPr>
          <w:lang w:val="fr-CA"/>
        </w:rPr>
        <w:t xml:space="preserve">6.3 Si le </w:t>
      </w:r>
      <w:r w:rsidR="00ED0FA7">
        <w:rPr>
          <w:lang w:val="fr-CA"/>
        </w:rPr>
        <w:t xml:space="preserve">Comité </w:t>
      </w:r>
      <w:r w:rsidRPr="00683C6D">
        <w:rPr>
          <w:lang w:val="fr-CA"/>
        </w:rPr>
        <w:t xml:space="preserve">de projet accepte de mettre en œuvre une proposition, les </w:t>
      </w:r>
      <w:r w:rsidR="00263094">
        <w:rPr>
          <w:lang w:val="fr-CA"/>
        </w:rPr>
        <w:t>P</w:t>
      </w:r>
      <w:r w:rsidRPr="00683C6D">
        <w:rPr>
          <w:lang w:val="fr-CA"/>
        </w:rPr>
        <w:t xml:space="preserve">arties concluent un accord juridiquement contraignant incorporant les dispositions appropriées, en fonction de la nature des activités convenues dans la </w:t>
      </w:r>
      <w:r w:rsidR="00263094">
        <w:rPr>
          <w:lang w:val="fr-CA"/>
        </w:rPr>
        <w:t>P</w:t>
      </w:r>
      <w:r w:rsidRPr="00683C6D">
        <w:rPr>
          <w:lang w:val="fr-CA"/>
        </w:rPr>
        <w:t xml:space="preserve">roposition (ci-après un </w:t>
      </w:r>
      <w:r w:rsidR="00263094">
        <w:rPr>
          <w:lang w:val="fr-CA"/>
        </w:rPr>
        <w:t>« A</w:t>
      </w:r>
      <w:r w:rsidRPr="00683C6D">
        <w:rPr>
          <w:lang w:val="fr-CA"/>
        </w:rPr>
        <w:t>ccord</w:t>
      </w:r>
      <w:r w:rsidR="00263094">
        <w:rPr>
          <w:lang w:val="fr-CA"/>
        </w:rPr>
        <w:t> </w:t>
      </w:r>
      <w:r w:rsidR="003874F8">
        <w:rPr>
          <w:lang w:val="fr-CA"/>
        </w:rPr>
        <w:t>»)</w:t>
      </w:r>
      <w:r w:rsidRPr="00683C6D">
        <w:rPr>
          <w:lang w:val="fr-CA"/>
        </w:rPr>
        <w:t>.</w:t>
      </w:r>
    </w:p>
    <w:p w14:paraId="34228A75" w14:textId="77777777" w:rsidR="001E4C86" w:rsidRPr="00683C6D" w:rsidRDefault="001E4C86" w:rsidP="001E4C86">
      <w:pPr>
        <w:jc w:val="both"/>
        <w:rPr>
          <w:b/>
          <w:bCs/>
          <w:lang w:val="fr-CA"/>
        </w:rPr>
      </w:pPr>
      <w:r w:rsidRPr="00683C6D">
        <w:rPr>
          <w:b/>
          <w:bCs/>
          <w:lang w:val="fr-CA"/>
        </w:rPr>
        <w:t>ARTICLE 7 : VALEURS FONDAMENTALES</w:t>
      </w:r>
    </w:p>
    <w:p w14:paraId="2C2667DF" w14:textId="37544BE5" w:rsidR="001E4C86" w:rsidRPr="00683C6D" w:rsidRDefault="001E4C86" w:rsidP="001E4C86">
      <w:pPr>
        <w:jc w:val="both"/>
        <w:rPr>
          <w:lang w:val="fr-CA"/>
        </w:rPr>
      </w:pPr>
      <w:r w:rsidRPr="00683C6D">
        <w:rPr>
          <w:lang w:val="fr-CA"/>
        </w:rPr>
        <w:t xml:space="preserve">7.1 Les </w:t>
      </w:r>
      <w:r w:rsidR="004E4C9C">
        <w:rPr>
          <w:lang w:val="fr-CA"/>
        </w:rPr>
        <w:t>P</w:t>
      </w:r>
      <w:r w:rsidRPr="00683C6D">
        <w:rPr>
          <w:lang w:val="fr-CA"/>
        </w:rPr>
        <w:t>arties souhaitent partager leurs connaissances et leur expérience afin de favoriser la coopération entre elles dans le but d'identifier des domaines de recherche et de concevoir des programmes conjoints, le tout conformément à leurs politiques et pratiques respectives en matière de bonne gouvernance.</w:t>
      </w:r>
    </w:p>
    <w:p w14:paraId="586BA6C9" w14:textId="196071C7" w:rsidR="001E4C86" w:rsidRPr="00683C6D" w:rsidRDefault="001E4C86" w:rsidP="001E4C86">
      <w:pPr>
        <w:jc w:val="both"/>
        <w:rPr>
          <w:lang w:val="fr-CA"/>
        </w:rPr>
      </w:pPr>
      <w:r w:rsidRPr="00683C6D">
        <w:rPr>
          <w:lang w:val="fr-CA"/>
        </w:rPr>
        <w:t xml:space="preserve">7.2 Les valeurs fondamentales qui régissent les relations entre les </w:t>
      </w:r>
      <w:r w:rsidR="004E4C9C">
        <w:rPr>
          <w:lang w:val="fr-CA"/>
        </w:rPr>
        <w:t>P</w:t>
      </w:r>
      <w:r w:rsidRPr="00683C6D">
        <w:rPr>
          <w:lang w:val="fr-CA"/>
        </w:rPr>
        <w:t>arties sont les suivantes :</w:t>
      </w:r>
    </w:p>
    <w:p w14:paraId="34EA3F84" w14:textId="5C049E87" w:rsidR="001E4C86" w:rsidRPr="00683C6D" w:rsidRDefault="001E4C86" w:rsidP="001E4C86">
      <w:pPr>
        <w:spacing w:after="0"/>
        <w:jc w:val="both"/>
        <w:rPr>
          <w:lang w:val="fr-CA"/>
        </w:rPr>
      </w:pPr>
      <w:r w:rsidRPr="00683C6D">
        <w:rPr>
          <w:lang w:val="fr-CA"/>
        </w:rPr>
        <w:t xml:space="preserve">- une structure décisionnelle souple et efficace au sein du </w:t>
      </w:r>
      <w:r w:rsidR="00772449">
        <w:rPr>
          <w:lang w:val="fr-CA"/>
        </w:rPr>
        <w:t xml:space="preserve">Comité </w:t>
      </w:r>
      <w:r w:rsidRPr="00683C6D">
        <w:rPr>
          <w:lang w:val="fr-CA"/>
        </w:rPr>
        <w:t>de projet ;</w:t>
      </w:r>
    </w:p>
    <w:p w14:paraId="19938445" w14:textId="77777777" w:rsidR="001E4C86" w:rsidRPr="00683C6D" w:rsidRDefault="001E4C86" w:rsidP="001E4C86">
      <w:pPr>
        <w:spacing w:after="0"/>
        <w:jc w:val="both"/>
        <w:rPr>
          <w:lang w:val="fr-CA"/>
        </w:rPr>
      </w:pPr>
      <w:r w:rsidRPr="00683C6D">
        <w:rPr>
          <w:lang w:val="fr-CA"/>
        </w:rPr>
        <w:t>- la sécurité des échanges ;</w:t>
      </w:r>
    </w:p>
    <w:p w14:paraId="4B461253" w14:textId="77777777" w:rsidR="001E4C86" w:rsidRPr="00683C6D" w:rsidRDefault="001E4C86" w:rsidP="001E4C86">
      <w:pPr>
        <w:spacing w:after="0"/>
        <w:jc w:val="both"/>
        <w:rPr>
          <w:lang w:val="fr-CA"/>
        </w:rPr>
      </w:pPr>
      <w:r w:rsidRPr="00683C6D">
        <w:rPr>
          <w:lang w:val="fr-CA"/>
        </w:rPr>
        <w:t>- la qualité des services ;</w:t>
      </w:r>
    </w:p>
    <w:p w14:paraId="5A39CA06" w14:textId="77777777" w:rsidR="001E4C86" w:rsidRPr="00683C6D" w:rsidRDefault="001E4C86" w:rsidP="001E4C86">
      <w:pPr>
        <w:spacing w:after="0"/>
        <w:jc w:val="both"/>
        <w:rPr>
          <w:lang w:val="fr-CA"/>
        </w:rPr>
      </w:pPr>
      <w:r w:rsidRPr="00683C6D">
        <w:rPr>
          <w:lang w:val="fr-CA"/>
        </w:rPr>
        <w:t>- l'efficacité.</w:t>
      </w:r>
    </w:p>
    <w:p w14:paraId="76083A25" w14:textId="77777777" w:rsidR="001E4C86" w:rsidRPr="00683C6D" w:rsidRDefault="001E4C86" w:rsidP="001E4C86">
      <w:pPr>
        <w:spacing w:after="0"/>
        <w:jc w:val="both"/>
        <w:rPr>
          <w:lang w:val="fr-CA"/>
        </w:rPr>
      </w:pPr>
    </w:p>
    <w:p w14:paraId="34AB81D9" w14:textId="77777777" w:rsidR="001E4C86" w:rsidRPr="00683C6D" w:rsidRDefault="001E4C86" w:rsidP="001E4C86">
      <w:pPr>
        <w:jc w:val="both"/>
        <w:rPr>
          <w:b/>
          <w:bCs/>
          <w:lang w:val="fr-CA"/>
        </w:rPr>
      </w:pPr>
      <w:r w:rsidRPr="00683C6D">
        <w:rPr>
          <w:b/>
          <w:bCs/>
          <w:lang w:val="fr-CA"/>
        </w:rPr>
        <w:t>ARTICLE 8 : DURÉE</w:t>
      </w:r>
    </w:p>
    <w:p w14:paraId="32A12498" w14:textId="0C0BDD9E" w:rsidR="001E4C86" w:rsidRPr="00683C6D" w:rsidRDefault="001E4C86" w:rsidP="001E4C86">
      <w:pPr>
        <w:jc w:val="both"/>
        <w:rPr>
          <w:lang w:val="fr-CA"/>
        </w:rPr>
      </w:pPr>
      <w:r w:rsidRPr="00683C6D">
        <w:rPr>
          <w:lang w:val="fr-CA"/>
        </w:rPr>
        <w:t xml:space="preserve">8.1 Le présent </w:t>
      </w:r>
      <w:r w:rsidR="00772449">
        <w:rPr>
          <w:lang w:val="fr-CA"/>
        </w:rPr>
        <w:t>P</w:t>
      </w:r>
      <w:r w:rsidRPr="00683C6D">
        <w:rPr>
          <w:lang w:val="fr-CA"/>
        </w:rPr>
        <w:t>rotocole d</w:t>
      </w:r>
      <w:r w:rsidR="00772449">
        <w:rPr>
          <w:lang w:val="fr-CA"/>
        </w:rPr>
        <w:t>’entente</w:t>
      </w:r>
      <w:r w:rsidRPr="00683C6D">
        <w:rPr>
          <w:lang w:val="fr-CA"/>
        </w:rPr>
        <w:t xml:space="preserve"> entre en vigueur à la date de la signature de la dernière </w:t>
      </w:r>
      <w:r w:rsidR="00772449">
        <w:rPr>
          <w:lang w:val="fr-CA"/>
        </w:rPr>
        <w:t>P</w:t>
      </w:r>
      <w:r w:rsidRPr="00683C6D">
        <w:rPr>
          <w:lang w:val="fr-CA"/>
        </w:rPr>
        <w:t xml:space="preserve">artie, ci-après dénommée </w:t>
      </w:r>
      <w:r w:rsidR="00D20A77">
        <w:rPr>
          <w:lang w:val="fr-CA"/>
        </w:rPr>
        <w:t>« D</w:t>
      </w:r>
      <w:r w:rsidRPr="00683C6D">
        <w:rPr>
          <w:lang w:val="fr-CA"/>
        </w:rPr>
        <w:t>ate d'entrée en vigueur</w:t>
      </w:r>
      <w:r w:rsidR="00D20A77">
        <w:rPr>
          <w:lang w:val="fr-CA"/>
        </w:rPr>
        <w:t> »</w:t>
      </w:r>
      <w:r w:rsidRPr="00683C6D">
        <w:rPr>
          <w:lang w:val="fr-CA"/>
        </w:rPr>
        <w:t xml:space="preserve">, et reste en vigueur pendant cinq (5) ans à compter de la </w:t>
      </w:r>
      <w:r w:rsidR="00D20A77">
        <w:rPr>
          <w:lang w:val="fr-CA"/>
        </w:rPr>
        <w:t>D</w:t>
      </w:r>
      <w:r w:rsidRPr="00683C6D">
        <w:rPr>
          <w:lang w:val="fr-CA"/>
        </w:rPr>
        <w:t xml:space="preserve">ate d'entrée en vigueur, à moins qu'il ne soit prorogé par accord mutuel écrit des représentants dûment autorisés des </w:t>
      </w:r>
      <w:r w:rsidR="00D20A77">
        <w:rPr>
          <w:lang w:val="fr-CA"/>
        </w:rPr>
        <w:t>P</w:t>
      </w:r>
      <w:r w:rsidRPr="00683C6D">
        <w:rPr>
          <w:lang w:val="fr-CA"/>
        </w:rPr>
        <w:t>arties.</w:t>
      </w:r>
    </w:p>
    <w:p w14:paraId="6B05AEFC" w14:textId="2778BB69" w:rsidR="001E4C86" w:rsidRPr="00683C6D" w:rsidRDefault="001E4C86" w:rsidP="001E4C86">
      <w:pPr>
        <w:jc w:val="both"/>
        <w:rPr>
          <w:lang w:val="fr-CA"/>
        </w:rPr>
      </w:pPr>
      <w:r w:rsidRPr="00683C6D">
        <w:rPr>
          <w:lang w:val="fr-CA"/>
        </w:rPr>
        <w:t xml:space="preserve">8.2 Chaque </w:t>
      </w:r>
      <w:r w:rsidR="003B5DC6">
        <w:rPr>
          <w:lang w:val="fr-CA"/>
        </w:rPr>
        <w:t>P</w:t>
      </w:r>
      <w:r w:rsidRPr="00683C6D">
        <w:rPr>
          <w:lang w:val="fr-CA"/>
        </w:rPr>
        <w:t xml:space="preserve">artie peut résilier le présent </w:t>
      </w:r>
      <w:r w:rsidR="003B5DC6">
        <w:rPr>
          <w:lang w:val="fr-CA"/>
        </w:rPr>
        <w:t>P</w:t>
      </w:r>
      <w:r w:rsidRPr="00683C6D">
        <w:rPr>
          <w:lang w:val="fr-CA"/>
        </w:rPr>
        <w:t>rotocole d'</w:t>
      </w:r>
      <w:r w:rsidR="003B5DC6">
        <w:rPr>
          <w:lang w:val="fr-CA"/>
        </w:rPr>
        <w:t>entente</w:t>
      </w:r>
      <w:r w:rsidRPr="00683C6D">
        <w:rPr>
          <w:lang w:val="fr-CA"/>
        </w:rPr>
        <w:t xml:space="preserve"> moyennant un préavis écrit de trois (3) mois adressé à l'autre </w:t>
      </w:r>
      <w:r w:rsidR="003B5DC6">
        <w:rPr>
          <w:lang w:val="fr-CA"/>
        </w:rPr>
        <w:t>P</w:t>
      </w:r>
      <w:r w:rsidRPr="00683C6D">
        <w:rPr>
          <w:lang w:val="fr-CA"/>
        </w:rPr>
        <w:t>artie.</w:t>
      </w:r>
    </w:p>
    <w:p w14:paraId="5416FC98" w14:textId="26EFFFE9" w:rsidR="001E4C86" w:rsidRPr="00683C6D" w:rsidRDefault="001E4C86" w:rsidP="001E4C86">
      <w:pPr>
        <w:jc w:val="both"/>
        <w:rPr>
          <w:lang w:val="fr-CA"/>
        </w:rPr>
      </w:pPr>
      <w:r w:rsidRPr="00683C6D">
        <w:rPr>
          <w:lang w:val="fr-CA"/>
        </w:rPr>
        <w:t xml:space="preserve">8.3 En cas de résiliation du présent </w:t>
      </w:r>
      <w:r w:rsidR="00A17082">
        <w:rPr>
          <w:lang w:val="fr-CA"/>
        </w:rPr>
        <w:t>P</w:t>
      </w:r>
      <w:r w:rsidRPr="00683C6D">
        <w:rPr>
          <w:lang w:val="fr-CA"/>
        </w:rPr>
        <w:t>rotocole d'</w:t>
      </w:r>
      <w:r w:rsidR="00A17082">
        <w:rPr>
          <w:lang w:val="fr-CA"/>
        </w:rPr>
        <w:t>entente</w:t>
      </w:r>
      <w:r w:rsidRPr="00683C6D">
        <w:rPr>
          <w:lang w:val="fr-CA"/>
        </w:rPr>
        <w:t xml:space="preserve">, aucune des </w:t>
      </w:r>
      <w:r w:rsidR="00232983">
        <w:rPr>
          <w:lang w:val="fr-CA"/>
        </w:rPr>
        <w:t>P</w:t>
      </w:r>
      <w:r w:rsidRPr="00683C6D">
        <w:rPr>
          <w:lang w:val="fr-CA"/>
        </w:rPr>
        <w:t xml:space="preserve">arties n'a d'autre obligation ou responsabilité en vertu du présent </w:t>
      </w:r>
      <w:r w:rsidR="00232983">
        <w:rPr>
          <w:lang w:val="fr-CA"/>
        </w:rPr>
        <w:t>P</w:t>
      </w:r>
      <w:r w:rsidRPr="00683C6D">
        <w:rPr>
          <w:lang w:val="fr-CA"/>
        </w:rPr>
        <w:t>rotocole</w:t>
      </w:r>
      <w:r w:rsidR="00232983">
        <w:rPr>
          <w:lang w:val="fr-CA"/>
        </w:rPr>
        <w:t xml:space="preserve"> d’entente</w:t>
      </w:r>
      <w:r w:rsidRPr="00683C6D">
        <w:rPr>
          <w:lang w:val="fr-CA"/>
        </w:rPr>
        <w:t xml:space="preserve">, mais tout </w:t>
      </w:r>
      <w:r w:rsidR="006A17F0">
        <w:rPr>
          <w:lang w:val="fr-CA"/>
        </w:rPr>
        <w:t>A</w:t>
      </w:r>
      <w:r w:rsidRPr="00683C6D">
        <w:rPr>
          <w:lang w:val="fr-CA"/>
        </w:rPr>
        <w:t xml:space="preserve">ccord spécifique relatif à une </w:t>
      </w:r>
      <w:r w:rsidR="00232983">
        <w:rPr>
          <w:lang w:val="fr-CA"/>
        </w:rPr>
        <w:t>O</w:t>
      </w:r>
      <w:r w:rsidRPr="00683C6D">
        <w:rPr>
          <w:lang w:val="fr-CA"/>
        </w:rPr>
        <w:t>pportunité reste en vigueur à moins qu'il n'expire ou ne soit résilié plus tôt conformément à l'</w:t>
      </w:r>
      <w:r w:rsidR="006A17F0">
        <w:rPr>
          <w:lang w:val="fr-CA"/>
        </w:rPr>
        <w:t>A</w:t>
      </w:r>
      <w:r w:rsidRPr="00683C6D">
        <w:rPr>
          <w:lang w:val="fr-CA"/>
        </w:rPr>
        <w:t>ccord spécifique applicable.</w:t>
      </w:r>
    </w:p>
    <w:p w14:paraId="10E54796" w14:textId="77777777" w:rsidR="001E4C86" w:rsidRPr="00683C6D" w:rsidRDefault="001E4C86" w:rsidP="001E4C86">
      <w:pPr>
        <w:jc w:val="both"/>
        <w:rPr>
          <w:b/>
          <w:bCs/>
          <w:lang w:val="fr-CA"/>
        </w:rPr>
      </w:pPr>
      <w:r w:rsidRPr="00683C6D">
        <w:rPr>
          <w:b/>
          <w:bCs/>
          <w:lang w:val="fr-CA"/>
        </w:rPr>
        <w:t>ARTICLE 9 : CONFIDENTIALITÉ</w:t>
      </w:r>
    </w:p>
    <w:p w14:paraId="46F7FC57" w14:textId="1B0B1452" w:rsidR="001E4C86" w:rsidRPr="00683C6D" w:rsidRDefault="001E4C86" w:rsidP="001E4C86">
      <w:pPr>
        <w:jc w:val="both"/>
        <w:rPr>
          <w:lang w:val="fr-CA"/>
        </w:rPr>
      </w:pPr>
      <w:r w:rsidRPr="00683C6D">
        <w:rPr>
          <w:lang w:val="fr-CA"/>
        </w:rPr>
        <w:t xml:space="preserve">9.1 Chaque </w:t>
      </w:r>
      <w:r w:rsidR="005E3004">
        <w:rPr>
          <w:lang w:val="fr-CA"/>
        </w:rPr>
        <w:t>P</w:t>
      </w:r>
      <w:r w:rsidRPr="00683C6D">
        <w:rPr>
          <w:lang w:val="fr-CA"/>
        </w:rPr>
        <w:t xml:space="preserve">artie traitera de manière confidentielle les informations partagées marquées comme exclusives ou confidentielles, telles que les documents stratégiques internes, y compris les projets </w:t>
      </w:r>
      <w:r w:rsidRPr="00683C6D">
        <w:rPr>
          <w:lang w:val="fr-CA"/>
        </w:rPr>
        <w:lastRenderedPageBreak/>
        <w:t xml:space="preserve">éducatifs et de recherche spécifiques liés aux </w:t>
      </w:r>
      <w:r w:rsidR="00F52578">
        <w:rPr>
          <w:lang w:val="fr-CA"/>
        </w:rPr>
        <w:t>O</w:t>
      </w:r>
      <w:r w:rsidRPr="00683C6D">
        <w:rPr>
          <w:lang w:val="fr-CA"/>
        </w:rPr>
        <w:t xml:space="preserve">pportunités (les </w:t>
      </w:r>
      <w:r w:rsidR="00F52578">
        <w:rPr>
          <w:lang w:val="fr-CA"/>
        </w:rPr>
        <w:t>« I</w:t>
      </w:r>
      <w:r w:rsidRPr="00683C6D">
        <w:rPr>
          <w:lang w:val="fr-CA"/>
        </w:rPr>
        <w:t>nformations confidentielles</w:t>
      </w:r>
      <w:r w:rsidR="00F52578">
        <w:rPr>
          <w:lang w:val="fr-CA"/>
        </w:rPr>
        <w:t> »</w:t>
      </w:r>
      <w:r w:rsidRPr="00683C6D">
        <w:rPr>
          <w:lang w:val="fr-CA"/>
        </w:rPr>
        <w:t xml:space="preserve">). Les informations suivantes ne sont pas des </w:t>
      </w:r>
      <w:r w:rsidR="008B71F0">
        <w:rPr>
          <w:lang w:val="fr-CA"/>
        </w:rPr>
        <w:t>I</w:t>
      </w:r>
      <w:r w:rsidRPr="00683C6D">
        <w:rPr>
          <w:lang w:val="fr-CA"/>
        </w:rPr>
        <w:t>nformations confidentielles :</w:t>
      </w:r>
    </w:p>
    <w:p w14:paraId="32986DF2" w14:textId="374124EA" w:rsidR="001E4C86" w:rsidRPr="00683C6D" w:rsidRDefault="001E4C86" w:rsidP="001E4C86">
      <w:pPr>
        <w:ind w:left="720"/>
        <w:jc w:val="both"/>
        <w:rPr>
          <w:lang w:val="fr-CA"/>
        </w:rPr>
      </w:pPr>
      <w:r w:rsidRPr="00683C6D">
        <w:rPr>
          <w:lang w:val="fr-CA"/>
        </w:rPr>
        <w:t xml:space="preserve">a. </w:t>
      </w:r>
      <w:r w:rsidR="009168DD" w:rsidRPr="009168DD">
        <w:rPr>
          <w:rFonts w:eastAsia="Times New Roman"/>
          <w:sz w:val="22"/>
          <w:szCs w:val="22"/>
          <w:shd w:val="clear" w:color="auto" w:fill="auto"/>
          <w:lang w:val="fr-CA" w:eastAsia="en-US"/>
        </w:rPr>
        <w:t xml:space="preserve">les informations qui sont ou deviennent généralement accessibles au public autrement qu'à la suite d'une divulgation directe ou indirecte par une Partie destinataire en violation du présent </w:t>
      </w:r>
      <w:r w:rsidR="00D10E8C">
        <w:rPr>
          <w:rFonts w:eastAsia="Times New Roman"/>
          <w:sz w:val="22"/>
          <w:szCs w:val="22"/>
          <w:shd w:val="clear" w:color="auto" w:fill="auto"/>
          <w:lang w:val="fr-CA" w:eastAsia="en-US"/>
        </w:rPr>
        <w:t>Protocole d’entente</w:t>
      </w:r>
      <w:r w:rsidRPr="00683C6D">
        <w:rPr>
          <w:lang w:val="fr-CA"/>
        </w:rPr>
        <w:t>;</w:t>
      </w:r>
    </w:p>
    <w:p w14:paraId="1CBEBCAD" w14:textId="55B72AFB" w:rsidR="001E4C86" w:rsidRPr="00683C6D" w:rsidRDefault="001E4C86" w:rsidP="001E4C86">
      <w:pPr>
        <w:ind w:left="720"/>
        <w:jc w:val="both"/>
        <w:rPr>
          <w:lang w:val="fr-CA"/>
        </w:rPr>
      </w:pPr>
      <w:r w:rsidRPr="00683C6D">
        <w:rPr>
          <w:lang w:val="fr-CA"/>
        </w:rPr>
        <w:t xml:space="preserve">b. </w:t>
      </w:r>
      <w:r w:rsidR="007E068B" w:rsidRPr="007E068B">
        <w:rPr>
          <w:rFonts w:eastAsia="Times New Roman"/>
          <w:sz w:val="22"/>
          <w:szCs w:val="22"/>
          <w:shd w:val="clear" w:color="auto" w:fill="auto"/>
          <w:lang w:val="fr-CA" w:eastAsia="en-US"/>
        </w:rPr>
        <w:t>les informations dont une Partie destinataire peut démontrer, par des preuves documentaires et compétentes, qu'elle les connaissait avant leur divulgation par la Partie divulgatrice</w:t>
      </w:r>
      <w:r w:rsidRPr="00683C6D">
        <w:rPr>
          <w:lang w:val="fr-CA"/>
        </w:rPr>
        <w:t>;</w:t>
      </w:r>
    </w:p>
    <w:p w14:paraId="5C58F191" w14:textId="22108984" w:rsidR="001E4C86" w:rsidRPr="00683C6D" w:rsidRDefault="001E4C86" w:rsidP="001E4C86">
      <w:pPr>
        <w:ind w:left="720"/>
        <w:jc w:val="both"/>
        <w:rPr>
          <w:lang w:val="fr-CA"/>
        </w:rPr>
      </w:pPr>
      <w:r w:rsidRPr="00683C6D">
        <w:rPr>
          <w:lang w:val="fr-CA"/>
        </w:rPr>
        <w:t xml:space="preserve">c. </w:t>
      </w:r>
      <w:r w:rsidR="00001769">
        <w:rPr>
          <w:lang w:val="fr-CA"/>
        </w:rPr>
        <w:t>les</w:t>
      </w:r>
      <w:r w:rsidR="00001769" w:rsidRPr="00001769">
        <w:rPr>
          <w:lang w:val="fr-CA"/>
        </w:rPr>
        <w:t xml:space="preserve"> informations dont la Partie destina</w:t>
      </w:r>
      <w:r w:rsidR="00001769">
        <w:rPr>
          <w:lang w:val="fr-CA"/>
        </w:rPr>
        <w:t>ta</w:t>
      </w:r>
      <w:r w:rsidR="00001769" w:rsidRPr="00001769">
        <w:rPr>
          <w:lang w:val="fr-CA"/>
        </w:rPr>
        <w:t>ire peut démontrer, par des preuves documentaires et compétentes, qu'elle les a développées de manière indépendante sans utiliser les Informations confidentielles de la Partie divulgatrice ; ou</w:t>
      </w:r>
    </w:p>
    <w:p w14:paraId="5B3834C5" w14:textId="2F8A651B" w:rsidR="001E4C86" w:rsidRPr="00683C6D" w:rsidRDefault="001E4C86" w:rsidP="001E4C86">
      <w:pPr>
        <w:ind w:left="720"/>
        <w:jc w:val="both"/>
        <w:rPr>
          <w:lang w:val="fr-CA"/>
        </w:rPr>
      </w:pPr>
      <w:r w:rsidRPr="00683C6D">
        <w:rPr>
          <w:lang w:val="fr-CA"/>
        </w:rPr>
        <w:t xml:space="preserve">d. </w:t>
      </w:r>
      <w:r w:rsidR="00983B89" w:rsidRPr="00983B89">
        <w:rPr>
          <w:rFonts w:eastAsia="Times New Roman"/>
          <w:sz w:val="22"/>
          <w:szCs w:val="22"/>
          <w:shd w:val="clear" w:color="auto" w:fill="auto"/>
          <w:lang w:val="fr-CA" w:eastAsia="en-US"/>
        </w:rPr>
        <w:t>les informations qui sont ou deviennent disponibles pour une Partie destinataire sur une base non confidentielle à partir d'une source autre que la Partie divulgatrice, à condition que cette source ne manque pas à ses obligations de non-divulgation à l'égard de la Partie divulgatrice</w:t>
      </w:r>
      <w:r w:rsidRPr="00683C6D">
        <w:rPr>
          <w:lang w:val="fr-CA"/>
        </w:rPr>
        <w:t>.</w:t>
      </w:r>
    </w:p>
    <w:p w14:paraId="164D5564" w14:textId="664CA7E1" w:rsidR="001E4C86" w:rsidRPr="00683C6D" w:rsidRDefault="001E4C86" w:rsidP="001E4C86">
      <w:pPr>
        <w:jc w:val="both"/>
        <w:rPr>
          <w:lang w:val="fr-CA"/>
        </w:rPr>
      </w:pPr>
      <w:r w:rsidRPr="00683C6D">
        <w:rPr>
          <w:lang w:val="fr-CA"/>
        </w:rPr>
        <w:t xml:space="preserve">9.2 </w:t>
      </w:r>
      <w:r w:rsidR="0005009F" w:rsidRPr="0005009F">
        <w:rPr>
          <w:lang w:val="fr-CA"/>
        </w:rPr>
        <w:t xml:space="preserve">Chaque Partie s'engage à protéger les </w:t>
      </w:r>
      <w:r w:rsidR="006B75AB">
        <w:rPr>
          <w:lang w:val="fr-CA"/>
        </w:rPr>
        <w:t>I</w:t>
      </w:r>
      <w:r w:rsidR="0005009F" w:rsidRPr="0005009F">
        <w:rPr>
          <w:lang w:val="fr-CA"/>
        </w:rPr>
        <w:t>nformations confidentielles de l'autre Partie comme si elles étaient les siennes propres.</w:t>
      </w:r>
    </w:p>
    <w:p w14:paraId="2FD19F6B" w14:textId="13F15A20" w:rsidR="001E4C86" w:rsidRPr="00683C6D" w:rsidRDefault="001E4C86" w:rsidP="001E4C86">
      <w:pPr>
        <w:jc w:val="both"/>
        <w:rPr>
          <w:lang w:val="fr-CA"/>
        </w:rPr>
      </w:pPr>
      <w:r w:rsidRPr="00683C6D">
        <w:rPr>
          <w:lang w:val="fr-CA"/>
        </w:rPr>
        <w:t xml:space="preserve">9.3 </w:t>
      </w:r>
      <w:r w:rsidR="0075316D" w:rsidRPr="0075316D">
        <w:rPr>
          <w:lang w:val="fr-CA"/>
        </w:rPr>
        <w:t>Aucune obligation de partager des informations spécifiques n'est imposée dans le cadre du présent Protocole d'</w:t>
      </w:r>
      <w:r w:rsidR="0075316D">
        <w:rPr>
          <w:lang w:val="fr-CA"/>
        </w:rPr>
        <w:t>entente</w:t>
      </w:r>
      <w:r w:rsidRPr="00683C6D">
        <w:rPr>
          <w:lang w:val="fr-CA"/>
        </w:rPr>
        <w:t>.</w:t>
      </w:r>
    </w:p>
    <w:p w14:paraId="17DD874B" w14:textId="58DCD73A" w:rsidR="001E4C86" w:rsidRPr="00683C6D" w:rsidRDefault="001E4C86" w:rsidP="001E4C86">
      <w:pPr>
        <w:jc w:val="both"/>
        <w:rPr>
          <w:lang w:val="fr-CA"/>
        </w:rPr>
      </w:pPr>
      <w:r w:rsidRPr="00683C6D">
        <w:rPr>
          <w:lang w:val="fr-CA"/>
        </w:rPr>
        <w:t xml:space="preserve">9.4 </w:t>
      </w:r>
      <w:r w:rsidR="00D8414C" w:rsidRPr="00D8414C">
        <w:rPr>
          <w:lang w:val="fr-CA"/>
        </w:rPr>
        <w:t xml:space="preserve">Si la loi la contraint à divulguer des informations confidentielles, la </w:t>
      </w:r>
      <w:r w:rsidR="00D8414C">
        <w:rPr>
          <w:lang w:val="fr-CA"/>
        </w:rPr>
        <w:t>P</w:t>
      </w:r>
      <w:r w:rsidR="00D8414C" w:rsidRPr="00D8414C">
        <w:rPr>
          <w:lang w:val="fr-CA"/>
        </w:rPr>
        <w:t xml:space="preserve">artie destinataire doit en informer immédiatement la </w:t>
      </w:r>
      <w:r w:rsidR="00D8414C">
        <w:rPr>
          <w:lang w:val="fr-CA"/>
        </w:rPr>
        <w:t>P</w:t>
      </w:r>
      <w:r w:rsidR="00D8414C" w:rsidRPr="00D8414C">
        <w:rPr>
          <w:lang w:val="fr-CA"/>
        </w:rPr>
        <w:t xml:space="preserve">artie divulgatrice et collaborer pour limiter ladite divulgation. La </w:t>
      </w:r>
      <w:r w:rsidR="00FF1FEC">
        <w:rPr>
          <w:lang w:val="fr-CA"/>
        </w:rPr>
        <w:t>P</w:t>
      </w:r>
      <w:r w:rsidR="00D8414C" w:rsidRPr="00D8414C">
        <w:rPr>
          <w:lang w:val="fr-CA"/>
        </w:rPr>
        <w:t xml:space="preserve">artie destinataire devra également informer la </w:t>
      </w:r>
      <w:r w:rsidR="00FF1FEC">
        <w:rPr>
          <w:lang w:val="fr-CA"/>
        </w:rPr>
        <w:t>P</w:t>
      </w:r>
      <w:r w:rsidR="00D8414C" w:rsidRPr="00D8414C">
        <w:rPr>
          <w:lang w:val="fr-CA"/>
        </w:rPr>
        <w:t xml:space="preserve">artie divulgatrice avant toute divulgation et, à la demande de cette dernière, coopérer avec elle, aux frais exclusifs de la </w:t>
      </w:r>
      <w:r w:rsidR="00FF1FEC">
        <w:rPr>
          <w:lang w:val="fr-CA"/>
        </w:rPr>
        <w:t>P</w:t>
      </w:r>
      <w:r w:rsidR="00D8414C" w:rsidRPr="00D8414C">
        <w:rPr>
          <w:lang w:val="fr-CA"/>
        </w:rPr>
        <w:t>artie divulgatrice, pour contester une telle divulgation.</w:t>
      </w:r>
    </w:p>
    <w:p w14:paraId="289BFD4C" w14:textId="2B83A2F1" w:rsidR="001E4C86" w:rsidRPr="00683C6D" w:rsidRDefault="001E4C86" w:rsidP="001E4C86">
      <w:pPr>
        <w:jc w:val="both"/>
        <w:rPr>
          <w:lang w:val="fr-CA"/>
        </w:rPr>
      </w:pPr>
      <w:r w:rsidRPr="00683C6D">
        <w:rPr>
          <w:lang w:val="fr-CA"/>
        </w:rPr>
        <w:t xml:space="preserve">9.5 En cas de résiliation du </w:t>
      </w:r>
      <w:r w:rsidR="003D37B6">
        <w:rPr>
          <w:lang w:val="fr-CA"/>
        </w:rPr>
        <w:t>P</w:t>
      </w:r>
      <w:r w:rsidRPr="00683C6D">
        <w:rPr>
          <w:lang w:val="fr-CA"/>
        </w:rPr>
        <w:t>rotocole d'</w:t>
      </w:r>
      <w:r w:rsidR="00B00D33">
        <w:rPr>
          <w:lang w:val="fr-CA"/>
        </w:rPr>
        <w:t>entente</w:t>
      </w:r>
      <w:r w:rsidRPr="00683C6D">
        <w:rPr>
          <w:lang w:val="fr-CA"/>
        </w:rPr>
        <w:t xml:space="preserve">, toutes les informations confidentielles doivent être restituées ou détruites selon les modalités définies par la </w:t>
      </w:r>
      <w:r w:rsidR="00B00D33">
        <w:rPr>
          <w:lang w:val="fr-CA"/>
        </w:rPr>
        <w:t>P</w:t>
      </w:r>
      <w:r w:rsidRPr="00683C6D">
        <w:rPr>
          <w:lang w:val="fr-CA"/>
        </w:rPr>
        <w:t>artie qui les a divulguées.</w:t>
      </w:r>
    </w:p>
    <w:p w14:paraId="0351172B" w14:textId="30464CB3" w:rsidR="001E4C86" w:rsidRPr="00683C6D" w:rsidRDefault="001E4C86" w:rsidP="001E4C86">
      <w:pPr>
        <w:jc w:val="both"/>
        <w:rPr>
          <w:lang w:val="fr-CA"/>
        </w:rPr>
      </w:pPr>
      <w:r w:rsidRPr="00683C6D">
        <w:rPr>
          <w:lang w:val="fr-CA"/>
        </w:rPr>
        <w:t xml:space="preserve">9.6 La </w:t>
      </w:r>
      <w:r w:rsidR="006A17F0">
        <w:rPr>
          <w:lang w:val="fr-CA"/>
        </w:rPr>
        <w:t>P</w:t>
      </w:r>
      <w:r w:rsidRPr="00683C6D">
        <w:rPr>
          <w:lang w:val="fr-CA"/>
        </w:rPr>
        <w:t xml:space="preserve">artie divulgatrice n'offre aucune garantie quant à l'exactitude ou à la qualité des informations confidentielles. Toute information confidentielle ou exclusive reçue par la </w:t>
      </w:r>
      <w:r w:rsidR="006A17F0">
        <w:rPr>
          <w:lang w:val="fr-CA"/>
        </w:rPr>
        <w:t>Partie</w:t>
      </w:r>
      <w:r w:rsidRPr="00683C6D">
        <w:rPr>
          <w:lang w:val="fr-CA"/>
        </w:rPr>
        <w:t xml:space="preserve"> destinataire en vertu des présentes demeure la propriété de la </w:t>
      </w:r>
      <w:r w:rsidR="006A17F0">
        <w:rPr>
          <w:lang w:val="fr-CA"/>
        </w:rPr>
        <w:t>Partie</w:t>
      </w:r>
      <w:r w:rsidRPr="00683C6D">
        <w:rPr>
          <w:lang w:val="fr-CA"/>
        </w:rPr>
        <w:t xml:space="preserve"> divulgatrice.</w:t>
      </w:r>
    </w:p>
    <w:p w14:paraId="58F275D5" w14:textId="68FA39F2" w:rsidR="001E4C86" w:rsidRPr="00683C6D" w:rsidRDefault="001E4C86" w:rsidP="001E4C86">
      <w:pPr>
        <w:jc w:val="both"/>
        <w:rPr>
          <w:lang w:val="fr-CA"/>
        </w:rPr>
      </w:pPr>
      <w:r w:rsidRPr="00683C6D">
        <w:rPr>
          <w:lang w:val="fr-CA"/>
        </w:rPr>
        <w:t xml:space="preserve">9.7 Cet engagement de confidentialité survit à la résiliation du </w:t>
      </w:r>
      <w:r w:rsidR="00B00D33">
        <w:rPr>
          <w:lang w:val="fr-CA"/>
        </w:rPr>
        <w:t>Protocole</w:t>
      </w:r>
      <w:r w:rsidRPr="00683C6D">
        <w:rPr>
          <w:lang w:val="fr-CA"/>
        </w:rPr>
        <w:t xml:space="preserve"> d'entente et reste en vigueur pendant une période de trois (3) ans.</w:t>
      </w:r>
    </w:p>
    <w:p w14:paraId="689F4279" w14:textId="4812DEF8" w:rsidR="001E4C86" w:rsidRPr="00683C6D" w:rsidRDefault="001E4C86" w:rsidP="001E4C86">
      <w:pPr>
        <w:jc w:val="both"/>
        <w:rPr>
          <w:lang w:val="fr-CA"/>
        </w:rPr>
      </w:pPr>
      <w:r w:rsidRPr="00683C6D">
        <w:rPr>
          <w:lang w:val="fr-CA"/>
        </w:rPr>
        <w:t xml:space="preserve">9.8 </w:t>
      </w:r>
      <w:r w:rsidR="009B2056" w:rsidRPr="009B2056">
        <w:rPr>
          <w:lang w:val="fr-CA"/>
        </w:rPr>
        <w:t xml:space="preserve">Nonobstant ce qui précède, les Parties sont autorisées à divulguer l'existence du présent </w:t>
      </w:r>
      <w:r w:rsidR="006A17F0">
        <w:rPr>
          <w:lang w:val="fr-CA"/>
        </w:rPr>
        <w:t>Protocole</w:t>
      </w:r>
      <w:r w:rsidR="009B2056" w:rsidRPr="009B2056">
        <w:rPr>
          <w:lang w:val="fr-CA"/>
        </w:rPr>
        <w:t xml:space="preserve"> d'</w:t>
      </w:r>
      <w:r w:rsidR="009B2056">
        <w:rPr>
          <w:lang w:val="fr-CA"/>
        </w:rPr>
        <w:t>entente</w:t>
      </w:r>
      <w:r w:rsidR="009B2056" w:rsidRPr="009B2056">
        <w:rPr>
          <w:lang w:val="fr-CA"/>
        </w:rPr>
        <w:t xml:space="preserve"> et certaines informations clés relatives à son contenu à des investisseurs et des bailleurs de fonds potentiels, sous réserve que ces parties soient liées par des accords de confidentialité stricts.</w:t>
      </w:r>
    </w:p>
    <w:p w14:paraId="40C6017C" w14:textId="2AFB149F" w:rsidR="001E4C86" w:rsidRPr="00683C6D" w:rsidRDefault="001E4C86" w:rsidP="001E4C86">
      <w:pPr>
        <w:jc w:val="both"/>
        <w:rPr>
          <w:lang w:val="fr-CA"/>
        </w:rPr>
      </w:pPr>
      <w:r w:rsidRPr="00683C6D">
        <w:rPr>
          <w:lang w:val="fr-CA"/>
        </w:rPr>
        <w:t xml:space="preserve">9.9 </w:t>
      </w:r>
      <w:r w:rsidR="00261A38" w:rsidRPr="00261A38">
        <w:rPr>
          <w:lang w:val="fr-CA"/>
        </w:rPr>
        <w:t xml:space="preserve">Chaque </w:t>
      </w:r>
      <w:r w:rsidR="006A17F0">
        <w:rPr>
          <w:lang w:val="fr-CA"/>
        </w:rPr>
        <w:t>Partie</w:t>
      </w:r>
      <w:r w:rsidR="00261A38" w:rsidRPr="00261A38">
        <w:rPr>
          <w:lang w:val="fr-CA"/>
        </w:rPr>
        <w:t xml:space="preserve"> s'engage à ne pas utiliser les logos, les marques commerciales ou l'identité visuelle de l'autre </w:t>
      </w:r>
      <w:r w:rsidR="006A17F0">
        <w:rPr>
          <w:lang w:val="fr-CA"/>
        </w:rPr>
        <w:t>Partie</w:t>
      </w:r>
      <w:r w:rsidR="00261A38" w:rsidRPr="00261A38">
        <w:rPr>
          <w:lang w:val="fr-CA"/>
        </w:rPr>
        <w:t xml:space="preserve"> sans l'approbation écrite préalable de son représentant dûment autorisé. Les déclarations publiques concernant le </w:t>
      </w:r>
      <w:r w:rsidR="006A17F0">
        <w:rPr>
          <w:lang w:val="fr-CA"/>
        </w:rPr>
        <w:t>Protocole</w:t>
      </w:r>
      <w:r w:rsidR="00261A38" w:rsidRPr="00261A38">
        <w:rPr>
          <w:lang w:val="fr-CA"/>
        </w:rPr>
        <w:t xml:space="preserve"> d'</w:t>
      </w:r>
      <w:r w:rsidR="006A17F0">
        <w:rPr>
          <w:lang w:val="fr-CA"/>
        </w:rPr>
        <w:t>entente</w:t>
      </w:r>
      <w:r w:rsidR="00261A38" w:rsidRPr="00261A38">
        <w:rPr>
          <w:lang w:val="fr-CA"/>
        </w:rPr>
        <w:t xml:space="preserve"> doivent faire l'objet d'un accord mutuel</w:t>
      </w:r>
      <w:r w:rsidRPr="00683C6D">
        <w:rPr>
          <w:lang w:val="fr-CA"/>
        </w:rPr>
        <w:t>.</w:t>
      </w:r>
    </w:p>
    <w:p w14:paraId="0733D09C" w14:textId="6CECAD96" w:rsidR="001E4C86" w:rsidRPr="00683C6D" w:rsidRDefault="001E4C86" w:rsidP="001E4C86">
      <w:pPr>
        <w:jc w:val="both"/>
        <w:rPr>
          <w:lang w:val="fr-CA"/>
        </w:rPr>
      </w:pPr>
      <w:r w:rsidRPr="00683C6D">
        <w:rPr>
          <w:lang w:val="fr-CA"/>
        </w:rPr>
        <w:lastRenderedPageBreak/>
        <w:t xml:space="preserve">9.10 Le présent </w:t>
      </w:r>
      <w:r w:rsidR="006A17F0">
        <w:rPr>
          <w:lang w:val="fr-CA"/>
        </w:rPr>
        <w:t>Protocole</w:t>
      </w:r>
      <w:r w:rsidRPr="00683C6D">
        <w:rPr>
          <w:lang w:val="fr-CA"/>
        </w:rPr>
        <w:t xml:space="preserve"> d'</w:t>
      </w:r>
      <w:r w:rsidR="006A17F0">
        <w:rPr>
          <w:lang w:val="fr-CA"/>
        </w:rPr>
        <w:t>entente</w:t>
      </w:r>
      <w:r w:rsidRPr="00683C6D">
        <w:rPr>
          <w:lang w:val="fr-CA"/>
        </w:rPr>
        <w:t xml:space="preserve"> ne crée aucune relation d'agence ou de partenariat, et aucune des </w:t>
      </w:r>
      <w:r w:rsidR="006A17F0">
        <w:rPr>
          <w:lang w:val="fr-CA"/>
        </w:rPr>
        <w:t>Partie</w:t>
      </w:r>
      <w:r w:rsidRPr="00683C6D">
        <w:rPr>
          <w:lang w:val="fr-CA"/>
        </w:rPr>
        <w:t>s ne peut agir en tant que représentant de l'autre.</w:t>
      </w:r>
    </w:p>
    <w:p w14:paraId="69D6ACFD" w14:textId="77777777" w:rsidR="001E4C86" w:rsidRPr="00683C6D" w:rsidRDefault="001E4C86" w:rsidP="001E4C86">
      <w:pPr>
        <w:jc w:val="both"/>
        <w:rPr>
          <w:b/>
          <w:bCs/>
          <w:lang w:val="fr-CA"/>
        </w:rPr>
      </w:pPr>
      <w:r w:rsidRPr="00683C6D">
        <w:rPr>
          <w:b/>
          <w:bCs/>
          <w:lang w:val="fr-CA"/>
        </w:rPr>
        <w:t>ARTICLE 10 : DISPOSITIONS FINALES</w:t>
      </w:r>
    </w:p>
    <w:p w14:paraId="6BB74837" w14:textId="764172EF" w:rsidR="001E4C86" w:rsidRPr="00683C6D" w:rsidRDefault="001E4C86" w:rsidP="001E4C86">
      <w:pPr>
        <w:jc w:val="both"/>
        <w:rPr>
          <w:lang w:val="fr-CA"/>
        </w:rPr>
      </w:pPr>
      <w:r w:rsidRPr="00683C6D">
        <w:rPr>
          <w:lang w:val="fr-CA"/>
        </w:rPr>
        <w:t xml:space="preserve">10.1 </w:t>
      </w:r>
      <w:r w:rsidR="005B4323" w:rsidRPr="005B4323">
        <w:rPr>
          <w:lang w:val="fr-CA"/>
        </w:rPr>
        <w:t xml:space="preserve">Toutes les communications effectuées dans le cadre du présent </w:t>
      </w:r>
      <w:r w:rsidR="006A17F0">
        <w:rPr>
          <w:lang w:val="fr-CA"/>
        </w:rPr>
        <w:t>Protocole</w:t>
      </w:r>
      <w:r w:rsidR="005B4323" w:rsidRPr="005B4323">
        <w:rPr>
          <w:lang w:val="fr-CA"/>
        </w:rPr>
        <w:t xml:space="preserve"> d'</w:t>
      </w:r>
      <w:r w:rsidR="005B4323">
        <w:rPr>
          <w:lang w:val="fr-CA"/>
        </w:rPr>
        <w:t>entente</w:t>
      </w:r>
      <w:r w:rsidR="005B4323" w:rsidRPr="005B4323">
        <w:rPr>
          <w:lang w:val="fr-CA"/>
        </w:rPr>
        <w:t xml:space="preserve"> sont présentées par écrit et envoyées par courrier recommandé, par service de messagerie, par courrier électronique avec accusé de réception, ou remises en main propre aux points de contact suivants des </w:t>
      </w:r>
      <w:r w:rsidR="006A17F0">
        <w:rPr>
          <w:lang w:val="fr-CA"/>
        </w:rPr>
        <w:t>Partie</w:t>
      </w:r>
      <w:r w:rsidR="005B4323" w:rsidRPr="005B4323">
        <w:rPr>
          <w:lang w:val="fr-CA"/>
        </w:rPr>
        <w:t xml:space="preserve">s, ou à tout autre point de contact communiqué par une </w:t>
      </w:r>
      <w:r w:rsidR="006A17F0">
        <w:rPr>
          <w:lang w:val="fr-CA"/>
        </w:rPr>
        <w:t>Partie</w:t>
      </w:r>
      <w:r w:rsidR="005B4323" w:rsidRPr="005B4323">
        <w:rPr>
          <w:lang w:val="fr-CA"/>
        </w:rPr>
        <w:t xml:space="preserve"> à l'autre </w:t>
      </w:r>
      <w:r w:rsidR="006A17F0">
        <w:rPr>
          <w:lang w:val="fr-CA"/>
        </w:rPr>
        <w:t>Partie</w:t>
      </w:r>
      <w:r w:rsidR="005B4323" w:rsidRPr="005B4323">
        <w:rPr>
          <w:lang w:val="fr-CA"/>
        </w:rPr>
        <w:t xml:space="preserve"> par écrit, conformément au présent article. Conformément à l'article 7.1., toutes les notifications sont présumées avoir été reçues lorsqu'elles sont remises en main propre ou transmises par courrier électronique, ou cinq (5) jours ouvrables après leur envoi par courrier recommandé ou par service de </w:t>
      </w:r>
      <w:r w:rsidR="003874F8" w:rsidRPr="005B4323">
        <w:rPr>
          <w:lang w:val="fr-CA"/>
        </w:rPr>
        <w:t>messagerie.</w:t>
      </w:r>
    </w:p>
    <w:p w14:paraId="715A4BCE" w14:textId="77777777" w:rsidR="001E4C86" w:rsidRPr="00683C6D" w:rsidRDefault="001E4C86" w:rsidP="001E4C86">
      <w:pPr>
        <w:jc w:val="both"/>
        <w:rPr>
          <w:b/>
          <w:bCs/>
          <w:lang w:val="fr-CA"/>
        </w:rPr>
      </w:pPr>
      <w:r w:rsidRPr="00683C6D">
        <w:rPr>
          <w:b/>
          <w:bCs/>
          <w:lang w:val="fr-CA"/>
        </w:rPr>
        <w:t>Si à l'Université Concordia :</w:t>
      </w:r>
    </w:p>
    <w:p w14:paraId="301B1858" w14:textId="77777777" w:rsidR="001E4C86" w:rsidRPr="006F0C05" w:rsidRDefault="001E4C86" w:rsidP="001E4C86">
      <w:pPr>
        <w:spacing w:after="0"/>
        <w:jc w:val="both"/>
        <w:rPr>
          <w:lang w:val="fr-FR"/>
        </w:rPr>
      </w:pPr>
      <w:r w:rsidRPr="006F0C05">
        <w:rPr>
          <w:lang w:val="fr-FR"/>
        </w:rPr>
        <w:t>1455 De Maisonneuve Blvd. W. GM 900 Montréal, Québec, Canada H3G 1M8</w:t>
      </w:r>
    </w:p>
    <w:p w14:paraId="1A81C136" w14:textId="77777777" w:rsidR="001E4C86" w:rsidRPr="00763B39" w:rsidRDefault="001E4C86" w:rsidP="001E4C86">
      <w:pPr>
        <w:spacing w:after="0"/>
        <w:jc w:val="both"/>
        <w:rPr>
          <w:lang w:val="fr-CA"/>
        </w:rPr>
      </w:pPr>
    </w:p>
    <w:p w14:paraId="7EDDF4E7" w14:textId="77777777" w:rsidR="001E4C86" w:rsidRDefault="001E4C86" w:rsidP="001E4C86">
      <w:pPr>
        <w:spacing w:after="0"/>
        <w:jc w:val="both"/>
      </w:pPr>
      <w:r>
        <w:t>Karim Zaghib PDG Volt-Age,</w:t>
      </w:r>
    </w:p>
    <w:p w14:paraId="24093C47" w14:textId="77777777" w:rsidR="001E4C86" w:rsidRPr="00683C6D" w:rsidRDefault="001E4C86" w:rsidP="001E4C86">
      <w:pPr>
        <w:spacing w:after="0"/>
        <w:jc w:val="both"/>
        <w:rPr>
          <w:lang w:val="fr-CA"/>
        </w:rPr>
      </w:pPr>
      <w:r w:rsidRPr="00683C6D">
        <w:rPr>
          <w:lang w:val="fr-CA"/>
        </w:rPr>
        <w:t>Professeur au département de génie chimique et des matériaux Bâtiment S-EV 3.157</w:t>
      </w:r>
    </w:p>
    <w:p w14:paraId="115A3B19" w14:textId="77777777" w:rsidR="001E4C86" w:rsidRPr="00683C6D" w:rsidRDefault="001E4C86" w:rsidP="001E4C86">
      <w:pPr>
        <w:spacing w:after="0"/>
        <w:jc w:val="both"/>
        <w:rPr>
          <w:lang w:val="fr-CA"/>
        </w:rPr>
      </w:pPr>
      <w:r w:rsidRPr="00683C6D">
        <w:rPr>
          <w:lang w:val="fr-CA"/>
        </w:rPr>
        <w:t>Téléphone : 514-848-2424 poste 7017</w:t>
      </w:r>
    </w:p>
    <w:p w14:paraId="4D99F69D" w14:textId="77777777" w:rsidR="001E4C86" w:rsidRPr="00683C6D" w:rsidRDefault="001E4C86" w:rsidP="001E4C86">
      <w:pPr>
        <w:spacing w:after="0"/>
        <w:jc w:val="both"/>
        <w:rPr>
          <w:lang w:val="fr-CA"/>
        </w:rPr>
      </w:pPr>
      <w:r w:rsidRPr="00683C6D">
        <w:rPr>
          <w:lang w:val="fr-CA"/>
        </w:rPr>
        <w:t xml:space="preserve">Courriel : karim.zaghib@concordia.ca </w:t>
      </w:r>
    </w:p>
    <w:p w14:paraId="2696B848" w14:textId="77777777" w:rsidR="001E4C86" w:rsidRPr="00683C6D" w:rsidRDefault="001E4C86" w:rsidP="001E4C86">
      <w:pPr>
        <w:spacing w:after="0"/>
        <w:jc w:val="both"/>
        <w:rPr>
          <w:lang w:val="fr-CA"/>
        </w:rPr>
      </w:pPr>
    </w:p>
    <w:p w14:paraId="7F28746D" w14:textId="77777777" w:rsidR="001E4C86" w:rsidRPr="00683C6D" w:rsidRDefault="001E4C86" w:rsidP="001E4C86">
      <w:pPr>
        <w:jc w:val="both"/>
        <w:rPr>
          <w:lang w:val="fr-CA"/>
        </w:rPr>
      </w:pPr>
      <w:r w:rsidRPr="00683C6D">
        <w:rPr>
          <w:u w:val="single"/>
          <w:lang w:val="fr-CA"/>
        </w:rPr>
        <w:t xml:space="preserve">Et une copie à l'adresse </w:t>
      </w:r>
      <w:r w:rsidRPr="00683C6D">
        <w:rPr>
          <w:lang w:val="fr-CA"/>
        </w:rPr>
        <w:t>suivante</w:t>
      </w:r>
    </w:p>
    <w:p w14:paraId="4E07645F" w14:textId="77777777" w:rsidR="001E4C86" w:rsidRPr="00683C6D" w:rsidRDefault="001E4C86" w:rsidP="001E4C86">
      <w:pPr>
        <w:spacing w:after="0"/>
        <w:jc w:val="both"/>
        <w:rPr>
          <w:lang w:val="fr-CA"/>
        </w:rPr>
      </w:pPr>
      <w:r w:rsidRPr="00683C6D">
        <w:rPr>
          <w:lang w:val="fr-CA"/>
        </w:rPr>
        <w:t>David Nguyen</w:t>
      </w:r>
    </w:p>
    <w:p w14:paraId="0CA26436" w14:textId="6455E858" w:rsidR="001E4C86" w:rsidRPr="00683C6D" w:rsidRDefault="001E4C86" w:rsidP="001E4C86">
      <w:pPr>
        <w:spacing w:after="0"/>
        <w:jc w:val="both"/>
        <w:rPr>
          <w:lang w:val="fr-CA"/>
        </w:rPr>
      </w:pPr>
      <w:r w:rsidRPr="00683C6D">
        <w:rPr>
          <w:lang w:val="fr-CA"/>
        </w:rPr>
        <w:t xml:space="preserve">Directeur des </w:t>
      </w:r>
      <w:r w:rsidR="00876088">
        <w:rPr>
          <w:lang w:val="fr-CA"/>
        </w:rPr>
        <w:t>Partenariats,</w:t>
      </w:r>
      <w:r w:rsidRPr="00683C6D">
        <w:rPr>
          <w:lang w:val="fr-CA"/>
        </w:rPr>
        <w:t xml:space="preserve"> propriété intellectuelle </w:t>
      </w:r>
      <w:r w:rsidR="00876088">
        <w:rPr>
          <w:lang w:val="fr-CA"/>
        </w:rPr>
        <w:t>et sécurité</w:t>
      </w:r>
    </w:p>
    <w:p w14:paraId="4CEB1AF9" w14:textId="77777777" w:rsidR="001E4C86" w:rsidRPr="00683C6D" w:rsidRDefault="001E4C86" w:rsidP="001E4C86">
      <w:pPr>
        <w:spacing w:after="0"/>
        <w:jc w:val="both"/>
        <w:rPr>
          <w:lang w:val="fr-CA"/>
        </w:rPr>
      </w:pPr>
      <w:r w:rsidRPr="00683C6D">
        <w:rPr>
          <w:lang w:val="fr-CA"/>
        </w:rPr>
        <w:t>Téléphone : 514-848-2424, poste 4590</w:t>
      </w:r>
    </w:p>
    <w:p w14:paraId="72769480" w14:textId="77777777" w:rsidR="001E4C86" w:rsidRDefault="001E4C86" w:rsidP="001E4C86">
      <w:pPr>
        <w:spacing w:after="0"/>
        <w:jc w:val="both"/>
        <w:rPr>
          <w:lang w:val="fr-CA"/>
        </w:rPr>
      </w:pPr>
      <w:r w:rsidRPr="00683C6D">
        <w:rPr>
          <w:lang w:val="fr-CA"/>
        </w:rPr>
        <w:t>Courriel : david.nguyen@concordia.ca</w:t>
      </w:r>
    </w:p>
    <w:p w14:paraId="1D41FD68" w14:textId="77777777" w:rsidR="00876088" w:rsidRPr="00683C6D" w:rsidRDefault="00876088" w:rsidP="001E4C86">
      <w:pPr>
        <w:spacing w:after="0"/>
        <w:jc w:val="both"/>
        <w:rPr>
          <w:lang w:val="fr-CA"/>
        </w:rPr>
      </w:pPr>
    </w:p>
    <w:p w14:paraId="4A2BEEBB" w14:textId="77777777" w:rsidR="001E4C86" w:rsidRPr="00683C6D" w:rsidRDefault="001E4C86" w:rsidP="001E4C86">
      <w:pPr>
        <w:jc w:val="both"/>
        <w:rPr>
          <w:b/>
          <w:bCs/>
          <w:lang w:val="fr-CA"/>
        </w:rPr>
      </w:pPr>
      <w:r w:rsidRPr="00683C6D">
        <w:rPr>
          <w:b/>
          <w:bCs/>
          <w:lang w:val="fr-CA"/>
        </w:rPr>
        <w:t>Si à [Nom court] :</w:t>
      </w:r>
    </w:p>
    <w:p w14:paraId="12725C12" w14:textId="77777777" w:rsidR="001E4C86" w:rsidRPr="00683C6D" w:rsidRDefault="001E4C86" w:rsidP="001E4C86">
      <w:pPr>
        <w:jc w:val="both"/>
        <w:rPr>
          <w:b/>
          <w:bCs/>
          <w:lang w:val="fr-CA"/>
        </w:rPr>
      </w:pPr>
      <w:r w:rsidRPr="00683C6D">
        <w:rPr>
          <w:b/>
          <w:bCs/>
          <w:lang w:val="fr-CA"/>
        </w:rPr>
        <w:t>[nom, adresse, numéro de téléphone, courriel]</w:t>
      </w:r>
    </w:p>
    <w:p w14:paraId="4842D3BD" w14:textId="63CA32AE" w:rsidR="001E4C86" w:rsidRPr="00683C6D" w:rsidRDefault="001E4C86" w:rsidP="001E4C86">
      <w:pPr>
        <w:jc w:val="both"/>
        <w:rPr>
          <w:lang w:val="fr-CA"/>
        </w:rPr>
      </w:pPr>
      <w:r w:rsidRPr="00683C6D">
        <w:rPr>
          <w:lang w:val="fr-CA"/>
        </w:rPr>
        <w:t xml:space="preserve">10.2 Aucune des </w:t>
      </w:r>
      <w:r w:rsidR="006A17F0">
        <w:rPr>
          <w:lang w:val="fr-CA"/>
        </w:rPr>
        <w:t>Partie</w:t>
      </w:r>
      <w:r w:rsidRPr="00683C6D">
        <w:rPr>
          <w:lang w:val="fr-CA"/>
        </w:rPr>
        <w:t xml:space="preserve">s ne peut déléguer ou céder l'un quelconque de ses droits, devoirs ou responsabilités en vertu du présent </w:t>
      </w:r>
      <w:r w:rsidR="006A17F0">
        <w:rPr>
          <w:lang w:val="fr-CA"/>
        </w:rPr>
        <w:t>Protocole</w:t>
      </w:r>
      <w:r w:rsidRPr="00683C6D">
        <w:rPr>
          <w:lang w:val="fr-CA"/>
        </w:rPr>
        <w:t xml:space="preserve"> d'</w:t>
      </w:r>
      <w:r w:rsidR="00876088">
        <w:rPr>
          <w:lang w:val="fr-CA"/>
        </w:rPr>
        <w:t>entente</w:t>
      </w:r>
      <w:r w:rsidRPr="00683C6D">
        <w:rPr>
          <w:lang w:val="fr-CA"/>
        </w:rPr>
        <w:t xml:space="preserve"> sans l'accord écrit préalable de l'autre </w:t>
      </w:r>
      <w:r w:rsidR="006A17F0">
        <w:rPr>
          <w:lang w:val="fr-CA"/>
        </w:rPr>
        <w:t>Partie</w:t>
      </w:r>
      <w:r w:rsidRPr="00683C6D">
        <w:rPr>
          <w:lang w:val="fr-CA"/>
        </w:rPr>
        <w:t>.</w:t>
      </w:r>
    </w:p>
    <w:p w14:paraId="46C1D226" w14:textId="32928B47" w:rsidR="001E4C86" w:rsidRPr="00683C6D" w:rsidRDefault="001E4C86" w:rsidP="001E4C86">
      <w:pPr>
        <w:jc w:val="both"/>
        <w:rPr>
          <w:lang w:val="fr-CA"/>
        </w:rPr>
      </w:pPr>
      <w:r w:rsidRPr="00683C6D">
        <w:rPr>
          <w:lang w:val="fr-CA"/>
        </w:rPr>
        <w:t xml:space="preserve">10.3 Le présent </w:t>
      </w:r>
      <w:r w:rsidR="006A17F0">
        <w:rPr>
          <w:lang w:val="fr-CA"/>
        </w:rPr>
        <w:t>Protocole</w:t>
      </w:r>
      <w:r w:rsidRPr="00683C6D">
        <w:rPr>
          <w:lang w:val="fr-CA"/>
        </w:rPr>
        <w:t xml:space="preserve"> d'</w:t>
      </w:r>
      <w:r w:rsidR="006A17F0">
        <w:rPr>
          <w:lang w:val="fr-CA"/>
        </w:rPr>
        <w:t>entente</w:t>
      </w:r>
      <w:r w:rsidRPr="00683C6D">
        <w:rPr>
          <w:lang w:val="fr-CA"/>
        </w:rPr>
        <w:t xml:space="preserve"> ne peut être modifié ou amendé que par consentement mutuel, par écrit, des représentants dûment autorisés des </w:t>
      </w:r>
      <w:r w:rsidR="006A17F0">
        <w:rPr>
          <w:lang w:val="fr-CA"/>
        </w:rPr>
        <w:t>Partie</w:t>
      </w:r>
      <w:r w:rsidRPr="00683C6D">
        <w:rPr>
          <w:lang w:val="fr-CA"/>
        </w:rPr>
        <w:t>s.</w:t>
      </w:r>
    </w:p>
    <w:p w14:paraId="08B5AA58" w14:textId="082C1893" w:rsidR="001E4C86" w:rsidRPr="00683C6D" w:rsidRDefault="001E4C86" w:rsidP="001E4C86">
      <w:pPr>
        <w:jc w:val="both"/>
        <w:rPr>
          <w:lang w:val="fr-CA"/>
        </w:rPr>
      </w:pPr>
      <w:r w:rsidRPr="00683C6D">
        <w:rPr>
          <w:lang w:val="fr-CA"/>
        </w:rPr>
        <w:t>10.</w:t>
      </w:r>
      <w:r w:rsidR="007A6DB0">
        <w:rPr>
          <w:lang w:val="fr-CA"/>
        </w:rPr>
        <w:t>4</w:t>
      </w:r>
      <w:r w:rsidRPr="00683C6D">
        <w:rPr>
          <w:lang w:val="fr-CA"/>
        </w:rPr>
        <w:t xml:space="preserve"> Le présent </w:t>
      </w:r>
      <w:r w:rsidR="006A17F0">
        <w:rPr>
          <w:lang w:val="fr-CA"/>
        </w:rPr>
        <w:t>Protocole</w:t>
      </w:r>
      <w:r w:rsidRPr="00683C6D">
        <w:rPr>
          <w:lang w:val="fr-CA"/>
        </w:rPr>
        <w:t xml:space="preserve"> d'entente peut être signé en plusieurs exemplaires, chacun d'entre eux étant considéré comme un original et l'ensemble constituant un seul et même instrument, et les signatures transmises sous forme électronique, notamment un fichier PDF, sont acceptables pour lier chaque </w:t>
      </w:r>
      <w:r w:rsidR="006A17F0">
        <w:rPr>
          <w:lang w:val="fr-CA"/>
        </w:rPr>
        <w:t>Partie</w:t>
      </w:r>
      <w:r w:rsidRPr="00683C6D">
        <w:rPr>
          <w:lang w:val="fr-CA"/>
        </w:rPr>
        <w:t xml:space="preserve"> et n'affectent en rien la validité du </w:t>
      </w:r>
      <w:r w:rsidR="006A17F0">
        <w:rPr>
          <w:lang w:val="fr-CA"/>
        </w:rPr>
        <w:t>Protocole</w:t>
      </w:r>
      <w:r w:rsidRPr="00683C6D">
        <w:rPr>
          <w:lang w:val="fr-CA"/>
        </w:rPr>
        <w:t xml:space="preserve"> d'entente.</w:t>
      </w:r>
    </w:p>
    <w:p w14:paraId="3C54B973" w14:textId="0C088981" w:rsidR="001E4C86" w:rsidRPr="00683C6D" w:rsidRDefault="007A6DB0" w:rsidP="007A6DB0">
      <w:pPr>
        <w:jc w:val="both"/>
        <w:rPr>
          <w:lang w:val="fr-CA"/>
        </w:rPr>
      </w:pPr>
      <w:r>
        <w:rPr>
          <w:lang w:val="fr-CA"/>
        </w:rPr>
        <w:t xml:space="preserve">10.5 </w:t>
      </w:r>
      <w:r w:rsidR="001E4C86" w:rsidRPr="00683C6D">
        <w:rPr>
          <w:lang w:val="fr-CA"/>
        </w:rPr>
        <w:t xml:space="preserve">Mettant l'accent sur le cadre coopératif, ce </w:t>
      </w:r>
      <w:r w:rsidR="006A17F0">
        <w:rPr>
          <w:lang w:val="fr-CA"/>
        </w:rPr>
        <w:t>Protocole</w:t>
      </w:r>
      <w:r w:rsidR="001E4C86" w:rsidRPr="00683C6D">
        <w:rPr>
          <w:lang w:val="fr-CA"/>
        </w:rPr>
        <w:t xml:space="preserve"> d'entente décrit les responsabilités, les accords de confidentialité et la durée de l'accord, en tenant compte du rôle essentiel que joue Concordia en accueillant Volt-Age, en facilitant un environnement unique pour l'innovation collaborative et l'excellence de l'enseignement.</w:t>
      </w:r>
    </w:p>
    <w:p w14:paraId="195B558F" w14:textId="7CAB2B55" w:rsidR="001E4C86" w:rsidRPr="00683C6D" w:rsidRDefault="001E4C86" w:rsidP="001E4C86">
      <w:pPr>
        <w:jc w:val="both"/>
        <w:rPr>
          <w:lang w:val="fr-CA"/>
        </w:rPr>
      </w:pPr>
      <w:r w:rsidRPr="00683C6D">
        <w:rPr>
          <w:b/>
          <w:bCs/>
          <w:lang w:val="fr-CA"/>
        </w:rPr>
        <w:lastRenderedPageBreak/>
        <w:t xml:space="preserve">EN FOI DE QUOI, </w:t>
      </w:r>
      <w:r w:rsidRPr="00683C6D">
        <w:rPr>
          <w:lang w:val="fr-CA"/>
        </w:rPr>
        <w:t xml:space="preserve">les </w:t>
      </w:r>
      <w:r w:rsidR="006A17F0">
        <w:rPr>
          <w:lang w:val="fr-CA"/>
        </w:rPr>
        <w:t>Partie</w:t>
      </w:r>
      <w:r w:rsidRPr="00683C6D">
        <w:rPr>
          <w:lang w:val="fr-CA"/>
        </w:rPr>
        <w:t xml:space="preserve">s ont fait signer le présent </w:t>
      </w:r>
      <w:r w:rsidR="006A17F0">
        <w:rPr>
          <w:lang w:val="fr-CA"/>
        </w:rPr>
        <w:t>Protocole</w:t>
      </w:r>
      <w:r w:rsidRPr="00683C6D">
        <w:rPr>
          <w:lang w:val="fr-CA"/>
        </w:rPr>
        <w:t xml:space="preserve"> d'</w:t>
      </w:r>
      <w:r w:rsidR="006A17F0">
        <w:rPr>
          <w:lang w:val="fr-CA"/>
        </w:rPr>
        <w:t>entente</w:t>
      </w:r>
      <w:r w:rsidRPr="00683C6D">
        <w:rPr>
          <w:lang w:val="fr-CA"/>
        </w:rPr>
        <w:t xml:space="preserve"> par leurs représentants respectifs dûment autorisés, avec effet à la date de la dernière mention écrite ci-dessous.</w:t>
      </w:r>
    </w:p>
    <w:p w14:paraId="253F174D" w14:textId="77777777" w:rsidR="001E4C86" w:rsidRPr="00683C6D" w:rsidRDefault="001E4C86" w:rsidP="001E4C86">
      <w:pPr>
        <w:spacing w:after="0"/>
        <w:jc w:val="both"/>
        <w:rPr>
          <w:lang w:val="fr-CA"/>
        </w:rPr>
      </w:pPr>
    </w:p>
    <w:p w14:paraId="077E4574" w14:textId="77777777" w:rsidR="001E4C86" w:rsidRPr="00683C6D" w:rsidRDefault="001E4C86" w:rsidP="001E4C86">
      <w:pPr>
        <w:spacing w:after="0"/>
        <w:jc w:val="both"/>
        <w:rPr>
          <w:lang w:val="fr-CA"/>
        </w:rPr>
      </w:pPr>
    </w:p>
    <w:p w14:paraId="0234195A" w14:textId="77777777" w:rsidR="001E4C86" w:rsidRPr="00683C6D" w:rsidRDefault="001E4C86" w:rsidP="001E4C86">
      <w:pPr>
        <w:spacing w:after="0"/>
        <w:jc w:val="both"/>
        <w:rPr>
          <w:lang w:val="fr-CA"/>
        </w:rPr>
      </w:pPr>
    </w:p>
    <w:p w14:paraId="2F2909B1" w14:textId="77777777" w:rsidR="001E4C86" w:rsidRPr="00683C6D" w:rsidRDefault="001E4C86" w:rsidP="001E4C86">
      <w:pPr>
        <w:spacing w:after="0"/>
        <w:jc w:val="both"/>
        <w:rPr>
          <w:lang w:val="fr-CA"/>
        </w:rPr>
      </w:pPr>
    </w:p>
    <w:p w14:paraId="565CC747" w14:textId="77777777" w:rsidR="001E4C86" w:rsidRPr="00683C6D" w:rsidRDefault="001E4C86" w:rsidP="001E4C86">
      <w:pPr>
        <w:spacing w:after="0"/>
        <w:jc w:val="both"/>
        <w:rPr>
          <w:lang w:val="fr-CA"/>
        </w:rPr>
      </w:pPr>
    </w:p>
    <w:p w14:paraId="03151873" w14:textId="77777777" w:rsidR="001E4C86" w:rsidRPr="00683C6D" w:rsidRDefault="001E4C86" w:rsidP="001E4C86">
      <w:pPr>
        <w:spacing w:after="0"/>
        <w:jc w:val="both"/>
        <w:rPr>
          <w:lang w:val="fr-CA"/>
        </w:rPr>
      </w:pPr>
    </w:p>
    <w:p w14:paraId="4DCD9DCF" w14:textId="07499F05" w:rsidR="001E4C86" w:rsidRPr="00683C6D" w:rsidRDefault="001E4C86" w:rsidP="001E4C86">
      <w:pPr>
        <w:spacing w:after="0"/>
        <w:jc w:val="both"/>
        <w:rPr>
          <w:b/>
          <w:bCs/>
          <w:lang w:val="fr-CA"/>
        </w:rPr>
      </w:pPr>
      <w:r w:rsidRPr="00683C6D">
        <w:rPr>
          <w:b/>
          <w:bCs/>
          <w:lang w:val="fr-CA"/>
        </w:rPr>
        <w:t>Université de Concordia</w:t>
      </w:r>
      <w:r w:rsidRPr="00683C6D">
        <w:rPr>
          <w:b/>
          <w:bCs/>
          <w:lang w:val="fr-CA"/>
        </w:rPr>
        <w:tab/>
      </w:r>
      <w:r w:rsidRPr="00683C6D">
        <w:rPr>
          <w:b/>
          <w:bCs/>
          <w:lang w:val="fr-CA"/>
        </w:rPr>
        <w:tab/>
      </w:r>
      <w:r w:rsidRPr="00683C6D">
        <w:rPr>
          <w:b/>
          <w:bCs/>
          <w:lang w:val="fr-CA"/>
        </w:rPr>
        <w:tab/>
      </w:r>
      <w:r w:rsidRPr="00683C6D">
        <w:rPr>
          <w:b/>
          <w:bCs/>
          <w:lang w:val="fr-CA"/>
        </w:rPr>
        <w:tab/>
      </w:r>
      <w:r w:rsidRPr="00683C6D">
        <w:rPr>
          <w:b/>
          <w:bCs/>
          <w:lang w:val="fr-CA"/>
        </w:rPr>
        <w:tab/>
        <w:t>Partenaire externe</w:t>
      </w:r>
    </w:p>
    <w:p w14:paraId="7588419A" w14:textId="77777777" w:rsidR="001E4C86" w:rsidRPr="00683C6D" w:rsidRDefault="001E4C86" w:rsidP="001E4C86">
      <w:pPr>
        <w:spacing w:after="0"/>
        <w:jc w:val="both"/>
        <w:rPr>
          <w:lang w:val="fr-CA"/>
        </w:rPr>
      </w:pPr>
    </w:p>
    <w:p w14:paraId="35CDE2B9" w14:textId="77777777" w:rsidR="001E4C86" w:rsidRPr="00683C6D" w:rsidRDefault="001E4C86" w:rsidP="001E4C86">
      <w:pPr>
        <w:spacing w:after="0"/>
        <w:jc w:val="both"/>
        <w:rPr>
          <w:lang w:val="fr-CA"/>
        </w:rPr>
      </w:pPr>
    </w:p>
    <w:p w14:paraId="5FEE0E30" w14:textId="4055C75C" w:rsidR="001E4C86" w:rsidRPr="001B36E4" w:rsidRDefault="001E4C86" w:rsidP="001E4C86">
      <w:pPr>
        <w:spacing w:after="0"/>
        <w:jc w:val="both"/>
        <w:rPr>
          <w:lang w:val="fr-CA"/>
        </w:rPr>
      </w:pPr>
      <w:r w:rsidRPr="001B36E4">
        <w:rPr>
          <w:b/>
          <w:bCs/>
          <w:lang w:val="fr-CA"/>
        </w:rPr>
        <w:t xml:space="preserve"> Université de Concordia</w:t>
      </w:r>
      <w:r w:rsidRPr="001B36E4">
        <w:rPr>
          <w:b/>
          <w:bCs/>
          <w:lang w:val="fr-CA"/>
        </w:rPr>
        <w:tab/>
      </w:r>
      <w:r>
        <w:rPr>
          <w:b/>
          <w:bCs/>
          <w:lang w:val="fr-CA"/>
        </w:rPr>
        <w:tab/>
      </w:r>
      <w:r>
        <w:rPr>
          <w:b/>
          <w:bCs/>
          <w:lang w:val="fr-CA"/>
        </w:rPr>
        <w:tab/>
      </w:r>
      <w:r>
        <w:rPr>
          <w:b/>
          <w:bCs/>
          <w:lang w:val="fr-CA"/>
        </w:rPr>
        <w:tab/>
      </w:r>
      <w:r>
        <w:rPr>
          <w:b/>
          <w:bCs/>
          <w:lang w:val="fr-CA"/>
        </w:rPr>
        <w:tab/>
        <w:t>Partenaire externe</w:t>
      </w:r>
    </w:p>
    <w:p w14:paraId="4AA32CF7" w14:textId="77777777" w:rsidR="001E4C86" w:rsidRPr="001B36E4" w:rsidRDefault="001E4C86" w:rsidP="001E4C86">
      <w:pPr>
        <w:spacing w:after="0"/>
        <w:jc w:val="both"/>
        <w:rPr>
          <w:lang w:val="fr-CA"/>
        </w:rPr>
      </w:pPr>
    </w:p>
    <w:p w14:paraId="7100DE4A" w14:textId="77777777" w:rsidR="001E4C86" w:rsidRPr="001B36E4" w:rsidRDefault="001E4C86" w:rsidP="001E4C86">
      <w:pPr>
        <w:spacing w:after="0"/>
        <w:jc w:val="both"/>
        <w:rPr>
          <w:lang w:val="fr-CA"/>
        </w:rPr>
      </w:pPr>
    </w:p>
    <w:p w14:paraId="2146780B" w14:textId="1C44ADE6" w:rsidR="001E4C86" w:rsidRPr="00146E62" w:rsidRDefault="001E4C86" w:rsidP="001E4C86">
      <w:pPr>
        <w:spacing w:after="0"/>
        <w:jc w:val="both"/>
        <w:rPr>
          <w:b/>
          <w:bCs/>
          <w:lang w:val="fr-CA"/>
        </w:rPr>
      </w:pPr>
      <w:r w:rsidRPr="00146E62">
        <w:rPr>
          <w:b/>
          <w:bCs/>
          <w:lang w:val="fr-CA"/>
        </w:rPr>
        <w:t xml:space="preserve">Date :      </w:t>
      </w:r>
      <w:r w:rsidR="00146E62" w:rsidRPr="00146E62">
        <w:rPr>
          <w:b/>
          <w:bCs/>
          <w:lang w:val="fr-CA"/>
        </w:rPr>
        <w:fldChar w:fldCharType="begin">
          <w:ffData>
            <w:name w:val="Text24"/>
            <w:enabled/>
            <w:calcOnExit w:val="0"/>
            <w:textInput/>
          </w:ffData>
        </w:fldChar>
      </w:r>
      <w:bookmarkStart w:id="22" w:name="Text24"/>
      <w:r w:rsidR="00146E62" w:rsidRPr="00146E62">
        <w:rPr>
          <w:b/>
          <w:bCs/>
          <w:lang w:val="fr-CA"/>
        </w:rPr>
        <w:instrText xml:space="preserve"> FORMTEXT </w:instrText>
      </w:r>
      <w:r w:rsidR="00146E62" w:rsidRPr="00146E62">
        <w:rPr>
          <w:b/>
          <w:bCs/>
          <w:lang w:val="fr-CA"/>
        </w:rPr>
      </w:r>
      <w:r w:rsidR="00146E62" w:rsidRPr="00146E62">
        <w:rPr>
          <w:b/>
          <w:bCs/>
          <w:lang w:val="fr-CA"/>
        </w:rPr>
        <w:fldChar w:fldCharType="separate"/>
      </w:r>
      <w:r w:rsidR="00146E62" w:rsidRPr="00146E62">
        <w:rPr>
          <w:b/>
          <w:bCs/>
          <w:lang w:val="fr-CA"/>
        </w:rPr>
        <w:fldChar w:fldCharType="end"/>
      </w:r>
      <w:bookmarkEnd w:id="22"/>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t xml:space="preserve">Date : </w:t>
      </w:r>
      <w:r w:rsidR="00146E62" w:rsidRPr="00146E62">
        <w:rPr>
          <w:b/>
          <w:bCs/>
          <w:lang w:val="fr-CA"/>
        </w:rPr>
        <w:fldChar w:fldCharType="begin">
          <w:ffData>
            <w:name w:val="Text25"/>
            <w:enabled/>
            <w:calcOnExit w:val="0"/>
            <w:textInput/>
          </w:ffData>
        </w:fldChar>
      </w:r>
      <w:bookmarkStart w:id="23" w:name="Text25"/>
      <w:r w:rsidR="00146E62" w:rsidRPr="00146E62">
        <w:rPr>
          <w:b/>
          <w:bCs/>
          <w:lang w:val="fr-CA"/>
        </w:rPr>
        <w:instrText xml:space="preserve"> FORMTEXT </w:instrText>
      </w:r>
      <w:r w:rsidR="00146E62" w:rsidRPr="00146E62">
        <w:rPr>
          <w:b/>
          <w:bCs/>
          <w:lang w:val="fr-CA"/>
        </w:rPr>
      </w:r>
      <w:r w:rsidR="00146E62" w:rsidRPr="00146E62">
        <w:rPr>
          <w:b/>
          <w:bCs/>
          <w:lang w:val="fr-CA"/>
        </w:rPr>
        <w:fldChar w:fldCharType="separate"/>
      </w:r>
      <w:r w:rsidR="00146E62" w:rsidRPr="00146E62">
        <w:rPr>
          <w:b/>
          <w:bCs/>
          <w:lang w:val="fr-CA"/>
        </w:rPr>
        <w:fldChar w:fldCharType="end"/>
      </w:r>
      <w:bookmarkEnd w:id="23"/>
    </w:p>
    <w:p w14:paraId="1050ECEE" w14:textId="77777777" w:rsidR="00146E62" w:rsidRDefault="00146E62" w:rsidP="001E4C86">
      <w:pPr>
        <w:spacing w:after="0"/>
        <w:jc w:val="both"/>
        <w:rPr>
          <w:lang w:val="fr-CA"/>
        </w:rPr>
      </w:pPr>
    </w:p>
    <w:p w14:paraId="60D7BB30" w14:textId="3FC85813" w:rsidR="00146E62" w:rsidRPr="00683C6D" w:rsidRDefault="00146E62" w:rsidP="00146E62">
      <w:pPr>
        <w:framePr w:w="3801" w:h="501" w:hSpace="180" w:wrap="around" w:vAnchor="text" w:hAnchor="page" w:x="1381" w:y="-3"/>
        <w:pBdr>
          <w:top w:val="single" w:sz="6" w:space="1" w:color="auto"/>
          <w:left w:val="single" w:sz="6" w:space="1" w:color="auto"/>
          <w:bottom w:val="single" w:sz="6" w:space="1" w:color="auto"/>
          <w:right w:val="single" w:sz="6" w:space="1" w:color="auto"/>
        </w:pBdr>
        <w:rPr>
          <w:lang w:val="fr-CA"/>
        </w:rPr>
      </w:pPr>
    </w:p>
    <w:p w14:paraId="430BB13E" w14:textId="77777777" w:rsidR="00146E62" w:rsidRPr="00683C6D" w:rsidRDefault="00146E62" w:rsidP="00146E62">
      <w:pPr>
        <w:framePr w:w="3841" w:h="501" w:hSpace="180" w:wrap="around" w:vAnchor="text" w:hAnchor="page" w:x="5901" w:y="-3"/>
        <w:pBdr>
          <w:top w:val="single" w:sz="6" w:space="1" w:color="auto"/>
          <w:left w:val="single" w:sz="6" w:space="1" w:color="auto"/>
          <w:bottom w:val="single" w:sz="6" w:space="1" w:color="auto"/>
          <w:right w:val="single" w:sz="6" w:space="1" w:color="auto"/>
        </w:pBdr>
        <w:rPr>
          <w:lang w:val="fr-CA"/>
        </w:rPr>
      </w:pPr>
    </w:p>
    <w:p w14:paraId="4D7AE528" w14:textId="77777777" w:rsidR="00146E62" w:rsidRDefault="00146E62" w:rsidP="001E4C86">
      <w:pPr>
        <w:spacing w:after="0"/>
        <w:jc w:val="both"/>
        <w:rPr>
          <w:lang w:val="fr-CA"/>
        </w:rPr>
      </w:pPr>
    </w:p>
    <w:p w14:paraId="6ABBDF1D" w14:textId="77777777" w:rsidR="00146E62" w:rsidRPr="00146E62" w:rsidRDefault="00146E62" w:rsidP="001E4C86">
      <w:pPr>
        <w:spacing w:after="0"/>
        <w:jc w:val="both"/>
        <w:rPr>
          <w:b/>
          <w:bCs/>
          <w:lang w:val="fr-CA"/>
        </w:rPr>
      </w:pPr>
    </w:p>
    <w:p w14:paraId="40C4F1A1" w14:textId="3A120475" w:rsidR="001E4C86" w:rsidRPr="00146E62" w:rsidRDefault="00146E62" w:rsidP="001E4C86">
      <w:pPr>
        <w:spacing w:after="0"/>
        <w:jc w:val="both"/>
        <w:rPr>
          <w:b/>
          <w:bCs/>
          <w:lang w:val="fr-CA"/>
        </w:rPr>
      </w:pPr>
      <w:r w:rsidRPr="00146E62">
        <w:rPr>
          <w:b/>
          <w:bCs/>
          <w:lang w:val="fr-CA"/>
        </w:rPr>
        <w:t>Tim Evans</w:t>
      </w:r>
      <w:r w:rsidRPr="00146E62">
        <w:rPr>
          <w:b/>
          <w:bCs/>
          <w:lang w:val="fr-CA"/>
        </w:rPr>
        <w:tab/>
      </w:r>
      <w:r w:rsidRPr="00146E62">
        <w:rPr>
          <w:b/>
          <w:bCs/>
          <w:lang w:val="fr-CA"/>
        </w:rPr>
        <w:tab/>
      </w:r>
      <w:r w:rsidRPr="00146E62">
        <w:rPr>
          <w:b/>
          <w:bCs/>
          <w:lang w:val="fr-CA"/>
        </w:rPr>
        <w:tab/>
      </w:r>
      <w:r w:rsidRPr="00146E62">
        <w:rPr>
          <w:b/>
          <w:bCs/>
          <w:lang w:val="fr-CA"/>
        </w:rPr>
        <w:tab/>
      </w:r>
      <w:r w:rsidRPr="00146E62">
        <w:rPr>
          <w:b/>
          <w:bCs/>
          <w:lang w:val="fr-CA"/>
        </w:rPr>
        <w:tab/>
        <w:t xml:space="preserve">[Nom du partenaire] </w:t>
      </w:r>
      <w:r w:rsidRPr="00146E62">
        <w:rPr>
          <w:b/>
          <w:bCs/>
          <w:lang w:val="fr-CA"/>
        </w:rPr>
        <w:fldChar w:fldCharType="begin">
          <w:ffData>
            <w:name w:val="Text26"/>
            <w:enabled/>
            <w:calcOnExit w:val="0"/>
            <w:textInput/>
          </w:ffData>
        </w:fldChar>
      </w:r>
      <w:bookmarkStart w:id="24" w:name="Text26"/>
      <w:r w:rsidRPr="00146E62">
        <w:rPr>
          <w:b/>
          <w:bCs/>
          <w:lang w:val="fr-CA"/>
        </w:rPr>
        <w:instrText xml:space="preserve"> FORMTEXT </w:instrText>
      </w:r>
      <w:r w:rsidRPr="00146E62">
        <w:rPr>
          <w:b/>
          <w:bCs/>
          <w:lang w:val="fr-CA"/>
        </w:rPr>
      </w:r>
      <w:r w:rsidRPr="00146E62">
        <w:rPr>
          <w:b/>
          <w:bCs/>
          <w:lang w:val="fr-CA"/>
        </w:rPr>
        <w:fldChar w:fldCharType="separate"/>
      </w:r>
      <w:r w:rsidRPr="00146E62">
        <w:rPr>
          <w:b/>
          <w:bCs/>
          <w:lang w:val="fr-CA"/>
        </w:rPr>
        <w:fldChar w:fldCharType="end"/>
      </w:r>
      <w:bookmarkEnd w:id="24"/>
    </w:p>
    <w:p w14:paraId="27B9A646" w14:textId="211BA4F6" w:rsidR="00146E62" w:rsidRPr="00146E62" w:rsidRDefault="00146E62" w:rsidP="00146E62">
      <w:pPr>
        <w:spacing w:after="0"/>
        <w:rPr>
          <w:b/>
          <w:bCs/>
          <w:lang w:val="fr-CA"/>
        </w:rPr>
      </w:pPr>
      <w:r w:rsidRPr="00146E62">
        <w:rPr>
          <w:b/>
          <w:bCs/>
          <w:lang w:val="fr-CA"/>
        </w:rPr>
        <w:t xml:space="preserve">Vice-président, Recherche </w:t>
      </w:r>
      <w:r w:rsidRPr="00146E62">
        <w:rPr>
          <w:b/>
          <w:bCs/>
          <w:lang w:val="fr-CA"/>
        </w:rPr>
        <w:tab/>
      </w:r>
      <w:r w:rsidRPr="00146E62">
        <w:rPr>
          <w:b/>
          <w:bCs/>
          <w:lang w:val="fr-CA"/>
        </w:rPr>
        <w:tab/>
      </w:r>
      <w:r w:rsidRPr="00146E62">
        <w:rPr>
          <w:b/>
          <w:bCs/>
          <w:lang w:val="fr-CA"/>
        </w:rPr>
        <w:tab/>
        <w:t xml:space="preserve">[Titre et affiliation du partenaire] </w:t>
      </w:r>
      <w:r w:rsidRPr="00146E62">
        <w:rPr>
          <w:b/>
          <w:bCs/>
          <w:lang w:val="fr-CA"/>
        </w:rPr>
        <w:fldChar w:fldCharType="begin">
          <w:ffData>
            <w:name w:val="Text27"/>
            <w:enabled/>
            <w:calcOnExit w:val="0"/>
            <w:textInput/>
          </w:ffData>
        </w:fldChar>
      </w:r>
      <w:bookmarkStart w:id="25" w:name="Text27"/>
      <w:r w:rsidRPr="00146E62">
        <w:rPr>
          <w:b/>
          <w:bCs/>
          <w:lang w:val="fr-CA"/>
        </w:rPr>
        <w:instrText xml:space="preserve"> FORMTEXT </w:instrText>
      </w:r>
      <w:r w:rsidRPr="00146E62">
        <w:rPr>
          <w:b/>
          <w:bCs/>
          <w:lang w:val="fr-CA"/>
        </w:rPr>
      </w:r>
      <w:r w:rsidRPr="00146E62">
        <w:rPr>
          <w:b/>
          <w:bCs/>
          <w:lang w:val="fr-CA"/>
        </w:rPr>
        <w:fldChar w:fldCharType="separate"/>
      </w:r>
      <w:r w:rsidRPr="00146E62">
        <w:rPr>
          <w:b/>
          <w:bCs/>
          <w:lang w:val="fr-CA"/>
        </w:rPr>
        <w:fldChar w:fldCharType="end"/>
      </w:r>
      <w:bookmarkEnd w:id="25"/>
    </w:p>
    <w:p w14:paraId="00465B81" w14:textId="7578FFDF" w:rsidR="00146E62" w:rsidRPr="00146E62" w:rsidRDefault="00763666" w:rsidP="00146E62">
      <w:pPr>
        <w:spacing w:after="0"/>
        <w:rPr>
          <w:lang w:val="fr-CA"/>
        </w:rPr>
      </w:pPr>
      <w:r>
        <w:rPr>
          <w:lang w:val="fr-CA"/>
        </w:rPr>
        <w:t>i</w:t>
      </w:r>
      <w:r w:rsidR="00146E62" w:rsidRPr="00146E62">
        <w:rPr>
          <w:lang w:val="fr-CA"/>
        </w:rPr>
        <w:t xml:space="preserve">nnovation </w:t>
      </w:r>
      <w:r w:rsidR="00146E62">
        <w:rPr>
          <w:lang w:val="fr-CA"/>
        </w:rPr>
        <w:t xml:space="preserve">et </w:t>
      </w:r>
      <w:r w:rsidR="00146E62" w:rsidRPr="00146E62">
        <w:rPr>
          <w:lang w:val="fr-CA"/>
        </w:rPr>
        <w:t>impact</w:t>
      </w:r>
    </w:p>
    <w:p w14:paraId="017AD27D" w14:textId="77777777" w:rsidR="001E4C86" w:rsidRDefault="001E4C86" w:rsidP="001E4C86">
      <w:pPr>
        <w:spacing w:after="0"/>
        <w:jc w:val="both"/>
        <w:rPr>
          <w:b/>
          <w:bCs/>
          <w:lang w:val="fr-CA"/>
        </w:rPr>
      </w:pPr>
    </w:p>
    <w:p w14:paraId="772896B1" w14:textId="556326FE" w:rsidR="00146E62" w:rsidRDefault="00146E62" w:rsidP="001E4C86">
      <w:pPr>
        <w:spacing w:after="0"/>
        <w:jc w:val="both"/>
        <w:rPr>
          <w:b/>
          <w:bCs/>
          <w:lang w:val="fr-CA"/>
        </w:rPr>
      </w:pPr>
      <w:r>
        <w:rPr>
          <w:b/>
          <w:bCs/>
          <w:lang w:val="fr-CA"/>
        </w:rPr>
        <w:t>Reconnu par Volt-Age :</w:t>
      </w:r>
    </w:p>
    <w:p w14:paraId="3C9431BB" w14:textId="77777777" w:rsidR="00146E62" w:rsidRPr="00683C6D" w:rsidRDefault="00146E62" w:rsidP="00146E62">
      <w:pPr>
        <w:framePr w:w="3841" w:h="601" w:hSpace="180" w:wrap="around" w:vAnchor="text" w:hAnchor="page" w:x="1321" w:y="141"/>
        <w:pBdr>
          <w:top w:val="single" w:sz="6" w:space="1" w:color="auto"/>
          <w:left w:val="single" w:sz="6" w:space="1" w:color="auto"/>
          <w:bottom w:val="single" w:sz="6" w:space="1" w:color="auto"/>
          <w:right w:val="single" w:sz="6" w:space="1" w:color="auto"/>
        </w:pBdr>
        <w:rPr>
          <w:lang w:val="fr-CA"/>
        </w:rPr>
      </w:pPr>
    </w:p>
    <w:p w14:paraId="244FAF2D" w14:textId="77777777" w:rsidR="001E4C86" w:rsidRDefault="001E4C86" w:rsidP="001E4C86">
      <w:pPr>
        <w:spacing w:after="0"/>
        <w:jc w:val="both"/>
        <w:rPr>
          <w:b/>
          <w:bCs/>
          <w:lang w:val="fr-CA"/>
        </w:rPr>
      </w:pPr>
    </w:p>
    <w:p w14:paraId="3C9D7AA0" w14:textId="77777777" w:rsidR="001E4C86" w:rsidRDefault="001E4C86" w:rsidP="001E4C86">
      <w:pPr>
        <w:spacing w:after="0"/>
        <w:jc w:val="both"/>
        <w:rPr>
          <w:b/>
          <w:bCs/>
          <w:lang w:val="fr-CA"/>
        </w:rPr>
      </w:pPr>
    </w:p>
    <w:p w14:paraId="7F483CA2" w14:textId="77777777" w:rsidR="001E4C86" w:rsidRPr="00683C6D" w:rsidRDefault="001E4C86" w:rsidP="001E4C86">
      <w:pPr>
        <w:spacing w:after="0"/>
        <w:jc w:val="both"/>
        <w:rPr>
          <w:lang w:val="fr-CA"/>
        </w:rPr>
      </w:pPr>
      <w:r w:rsidRPr="00683C6D">
        <w:rPr>
          <w:lang w:val="fr-CA"/>
        </w:rPr>
        <w:tab/>
      </w:r>
    </w:p>
    <w:p w14:paraId="44DAEAC4" w14:textId="77777777" w:rsidR="001E4C86" w:rsidRPr="00683C6D" w:rsidRDefault="001E4C86" w:rsidP="001E4C86">
      <w:pPr>
        <w:spacing w:after="0"/>
        <w:jc w:val="both"/>
        <w:rPr>
          <w:b/>
          <w:bCs/>
          <w:lang w:val="fr-CA"/>
        </w:rPr>
      </w:pPr>
      <w:r w:rsidRPr="00683C6D">
        <w:rPr>
          <w:b/>
          <w:bCs/>
          <w:lang w:val="fr-CA"/>
        </w:rPr>
        <w:t>Karim Zaghib</w:t>
      </w:r>
    </w:p>
    <w:p w14:paraId="1D6D3739" w14:textId="77777777" w:rsidR="001E4C86" w:rsidRPr="00683C6D" w:rsidRDefault="001E4C86" w:rsidP="001E4C86">
      <w:pPr>
        <w:spacing w:after="0"/>
        <w:jc w:val="both"/>
        <w:rPr>
          <w:b/>
          <w:bCs/>
          <w:lang w:val="fr-CA"/>
        </w:rPr>
      </w:pPr>
      <w:r w:rsidRPr="00683C6D">
        <w:rPr>
          <w:b/>
          <w:bCs/>
          <w:lang w:val="fr-CA"/>
        </w:rPr>
        <w:t>PDG de Volt-Age</w:t>
      </w:r>
    </w:p>
    <w:p w14:paraId="01EC4D45" w14:textId="77777777" w:rsidR="001E4C86" w:rsidRPr="00683C6D" w:rsidRDefault="001E4C86" w:rsidP="001E4C86">
      <w:pPr>
        <w:spacing w:after="0"/>
        <w:jc w:val="both"/>
        <w:rPr>
          <w:b/>
          <w:bCs/>
          <w:lang w:val="fr-CA"/>
        </w:rPr>
      </w:pPr>
      <w:r w:rsidRPr="00683C6D">
        <w:rPr>
          <w:b/>
          <w:bCs/>
          <w:lang w:val="fr-CA"/>
        </w:rPr>
        <w:t>Professeur Chimie et ingénierie des matériaux</w:t>
      </w:r>
    </w:p>
    <w:p w14:paraId="15D81921" w14:textId="630702FB" w:rsidR="0094032E" w:rsidRPr="00146E62" w:rsidRDefault="00146E62" w:rsidP="00146E62">
      <w:pPr>
        <w:spacing w:after="0"/>
        <w:jc w:val="both"/>
        <w:rPr>
          <w:b/>
          <w:bCs/>
        </w:rPr>
      </w:pPr>
      <w:r>
        <w:rPr>
          <w:b/>
          <w:bCs/>
        </w:rPr>
        <w:t>Université de</w:t>
      </w:r>
      <w:r w:rsidR="001E4C86">
        <w:rPr>
          <w:b/>
          <w:bCs/>
        </w:rPr>
        <w:t xml:space="preserve"> Concordia</w:t>
      </w:r>
    </w:p>
    <w:sectPr w:rsidR="0094032E" w:rsidRPr="00146E62" w:rsidSect="0071310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BCBB" w14:textId="77777777" w:rsidR="00D05983" w:rsidRDefault="00D05983" w:rsidP="001E4C86">
      <w:pPr>
        <w:spacing w:after="0"/>
      </w:pPr>
      <w:r>
        <w:separator/>
      </w:r>
    </w:p>
  </w:endnote>
  <w:endnote w:type="continuationSeparator" w:id="0">
    <w:p w14:paraId="1F23134B" w14:textId="77777777" w:rsidR="00D05983" w:rsidRDefault="00D05983" w:rsidP="001E4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745436"/>
      <w:docPartObj>
        <w:docPartGallery w:val="Page Numbers (Bottom of Page)"/>
        <w:docPartUnique/>
      </w:docPartObj>
    </w:sdtPr>
    <w:sdtEndPr>
      <w:rPr>
        <w:noProof/>
      </w:rPr>
    </w:sdtEndPr>
    <w:sdtContent>
      <w:p w14:paraId="2E0DC202" w14:textId="77777777" w:rsidR="00861CA4" w:rsidRPr="00683C6D" w:rsidRDefault="00792ACB">
        <w:pPr>
          <w:pStyle w:val="Footer"/>
          <w:jc w:val="right"/>
          <w:rPr>
            <w:lang w:val="fr-CA"/>
          </w:rPr>
        </w:pPr>
        <w:r>
          <w:fldChar w:fldCharType="begin"/>
        </w:r>
        <w:r w:rsidRPr="00683C6D">
          <w:rPr>
            <w:lang w:val="fr-CA"/>
          </w:rPr>
          <w:instrText xml:space="preserve"> PAGE   \* MERGEFORMAT </w:instrText>
        </w:r>
        <w:r>
          <w:fldChar w:fldCharType="separate"/>
        </w:r>
        <w:r w:rsidRPr="00683C6D">
          <w:rPr>
            <w:noProof/>
            <w:lang w:val="fr-CA"/>
          </w:rPr>
          <w:t>2</w:t>
        </w:r>
        <w:r>
          <w:rPr>
            <w:noProof/>
          </w:rPr>
          <w:fldChar w:fldCharType="end"/>
        </w:r>
      </w:p>
    </w:sdtContent>
  </w:sdt>
  <w:p w14:paraId="60D89E77" w14:textId="08006504" w:rsidR="00861CA4" w:rsidRPr="00683C6D" w:rsidRDefault="001E4C86">
    <w:pPr>
      <w:pStyle w:val="Footer"/>
      <w:rPr>
        <w:rFonts w:asciiTheme="minorHAnsi" w:hAnsiTheme="minorHAnsi"/>
        <w:lang w:val="fr-CA"/>
      </w:rPr>
    </w:pPr>
    <w:r w:rsidRPr="00683C6D">
      <w:rPr>
        <w:rFonts w:asciiTheme="minorHAnsi" w:hAnsiTheme="minorHAnsi"/>
        <w:lang w:val="fr-CA"/>
      </w:rPr>
      <w:t>Date d'entrée en vigueur : 17 décembre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C1C9" w14:textId="77777777" w:rsidR="00D05983" w:rsidRDefault="00D05983" w:rsidP="001E4C86">
      <w:pPr>
        <w:spacing w:after="0"/>
      </w:pPr>
      <w:r>
        <w:separator/>
      </w:r>
    </w:p>
  </w:footnote>
  <w:footnote w:type="continuationSeparator" w:id="0">
    <w:p w14:paraId="18ABF25B" w14:textId="77777777" w:rsidR="00D05983" w:rsidRDefault="00D05983" w:rsidP="001E4C8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86"/>
    <w:rsid w:val="00001769"/>
    <w:rsid w:val="0001114A"/>
    <w:rsid w:val="0004772A"/>
    <w:rsid w:val="0005009F"/>
    <w:rsid w:val="000B76A5"/>
    <w:rsid w:val="000F2865"/>
    <w:rsid w:val="00146E62"/>
    <w:rsid w:val="00174393"/>
    <w:rsid w:val="00191CF9"/>
    <w:rsid w:val="001B21CF"/>
    <w:rsid w:val="001E4C86"/>
    <w:rsid w:val="00231CAD"/>
    <w:rsid w:val="002321B2"/>
    <w:rsid w:val="00232983"/>
    <w:rsid w:val="00261A38"/>
    <w:rsid w:val="00263094"/>
    <w:rsid w:val="00292DE1"/>
    <w:rsid w:val="003447A3"/>
    <w:rsid w:val="0038687C"/>
    <w:rsid w:val="003874F8"/>
    <w:rsid w:val="003B5DC6"/>
    <w:rsid w:val="003D37B6"/>
    <w:rsid w:val="004241F0"/>
    <w:rsid w:val="00476610"/>
    <w:rsid w:val="004E4C9C"/>
    <w:rsid w:val="005B4323"/>
    <w:rsid w:val="005C644D"/>
    <w:rsid w:val="005E3004"/>
    <w:rsid w:val="005F2922"/>
    <w:rsid w:val="00683C6D"/>
    <w:rsid w:val="006A17F0"/>
    <w:rsid w:val="006B75AB"/>
    <w:rsid w:val="006D62DE"/>
    <w:rsid w:val="00713102"/>
    <w:rsid w:val="0075316D"/>
    <w:rsid w:val="0075700A"/>
    <w:rsid w:val="00763666"/>
    <w:rsid w:val="007718BB"/>
    <w:rsid w:val="00772449"/>
    <w:rsid w:val="00772F24"/>
    <w:rsid w:val="00792ACB"/>
    <w:rsid w:val="00793B88"/>
    <w:rsid w:val="00796C52"/>
    <w:rsid w:val="007A4849"/>
    <w:rsid w:val="007A6DB0"/>
    <w:rsid w:val="007A788F"/>
    <w:rsid w:val="007E068B"/>
    <w:rsid w:val="00801505"/>
    <w:rsid w:val="00861CA4"/>
    <w:rsid w:val="00876088"/>
    <w:rsid w:val="008B71F0"/>
    <w:rsid w:val="009151D0"/>
    <w:rsid w:val="00916701"/>
    <w:rsid w:val="009168DD"/>
    <w:rsid w:val="0094032E"/>
    <w:rsid w:val="00983B89"/>
    <w:rsid w:val="009B2056"/>
    <w:rsid w:val="009C3759"/>
    <w:rsid w:val="00A17082"/>
    <w:rsid w:val="00A57C25"/>
    <w:rsid w:val="00AB2F69"/>
    <w:rsid w:val="00AF4869"/>
    <w:rsid w:val="00B00D33"/>
    <w:rsid w:val="00B854E7"/>
    <w:rsid w:val="00BD59D5"/>
    <w:rsid w:val="00BF2564"/>
    <w:rsid w:val="00C031E8"/>
    <w:rsid w:val="00C27733"/>
    <w:rsid w:val="00C9790E"/>
    <w:rsid w:val="00D05983"/>
    <w:rsid w:val="00D10E8C"/>
    <w:rsid w:val="00D20A77"/>
    <w:rsid w:val="00D32510"/>
    <w:rsid w:val="00D56E72"/>
    <w:rsid w:val="00D8414C"/>
    <w:rsid w:val="00E50314"/>
    <w:rsid w:val="00EC0E45"/>
    <w:rsid w:val="00EC1FFB"/>
    <w:rsid w:val="00ED0FA7"/>
    <w:rsid w:val="00F41BFB"/>
    <w:rsid w:val="00F52578"/>
    <w:rsid w:val="00F77D78"/>
    <w:rsid w:val="00F946F9"/>
    <w:rsid w:val="00FF1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A80C"/>
  <w15:chartTrackingRefBased/>
  <w15:docId w15:val="{757F6F22-EA7E-D54A-B16A-AEA0F7E6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86"/>
    <w:pPr>
      <w:spacing w:after="200"/>
    </w:pPr>
    <w:rPr>
      <w:rFonts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1E4C86"/>
    <w:pPr>
      <w:keepNext/>
      <w:keepLines/>
      <w:spacing w:before="360" w:after="80"/>
      <w:outlineLvl w:val="0"/>
    </w:pPr>
    <w:rPr>
      <w:rFonts w:asciiTheme="majorHAnsi" w:eastAsiaTheme="majorEastAsia" w:hAnsiTheme="majorHAnsi" w:cstheme="majorBidi"/>
      <w:color w:val="0F4761" w:themeColor="accent1" w:themeShade="BF"/>
      <w:kern w:val="2"/>
      <w:sz w:val="40"/>
      <w:szCs w:val="40"/>
      <w:shd w:val="clear" w:color="auto" w:fill="auto"/>
      <w:lang w:eastAsia="en-US"/>
      <w14:ligatures w14:val="standardContextual"/>
    </w:rPr>
  </w:style>
  <w:style w:type="paragraph" w:styleId="Heading2">
    <w:name w:val="heading 2"/>
    <w:basedOn w:val="Normal"/>
    <w:next w:val="Normal"/>
    <w:link w:val="Heading2Char"/>
    <w:uiPriority w:val="9"/>
    <w:semiHidden/>
    <w:unhideWhenUsed/>
    <w:qFormat/>
    <w:rsid w:val="001E4C86"/>
    <w:pPr>
      <w:keepNext/>
      <w:keepLines/>
      <w:spacing w:before="160" w:after="80"/>
      <w:outlineLvl w:val="1"/>
    </w:pPr>
    <w:rPr>
      <w:rFonts w:asciiTheme="majorHAnsi" w:eastAsiaTheme="majorEastAsia" w:hAnsiTheme="majorHAnsi" w:cstheme="majorBidi"/>
      <w:color w:val="0F4761" w:themeColor="accent1" w:themeShade="BF"/>
      <w:kern w:val="2"/>
      <w:sz w:val="32"/>
      <w:szCs w:val="32"/>
      <w:shd w:val="clear" w:color="auto" w:fill="auto"/>
      <w:lang w:eastAsia="en-US"/>
      <w14:ligatures w14:val="standardContextual"/>
    </w:rPr>
  </w:style>
  <w:style w:type="paragraph" w:styleId="Heading3">
    <w:name w:val="heading 3"/>
    <w:basedOn w:val="Normal"/>
    <w:next w:val="Normal"/>
    <w:link w:val="Heading3Char"/>
    <w:uiPriority w:val="9"/>
    <w:semiHidden/>
    <w:unhideWhenUsed/>
    <w:qFormat/>
    <w:rsid w:val="001E4C86"/>
    <w:pPr>
      <w:keepNext/>
      <w:keepLines/>
      <w:spacing w:before="160" w:after="80"/>
      <w:outlineLvl w:val="2"/>
    </w:pPr>
    <w:rPr>
      <w:rFonts w:asciiTheme="minorHAnsi" w:eastAsiaTheme="majorEastAsia" w:hAnsiTheme="minorHAnsi" w:cstheme="majorBidi"/>
      <w:color w:val="0F4761" w:themeColor="accent1" w:themeShade="BF"/>
      <w:kern w:val="2"/>
      <w:sz w:val="28"/>
      <w:szCs w:val="28"/>
      <w:shd w:val="clear" w:color="auto" w:fill="auto"/>
      <w:lang w:eastAsia="en-US"/>
      <w14:ligatures w14:val="standardContextual"/>
    </w:rPr>
  </w:style>
  <w:style w:type="paragraph" w:styleId="Heading4">
    <w:name w:val="heading 4"/>
    <w:basedOn w:val="Normal"/>
    <w:next w:val="Normal"/>
    <w:link w:val="Heading4Char"/>
    <w:uiPriority w:val="9"/>
    <w:semiHidden/>
    <w:unhideWhenUsed/>
    <w:qFormat/>
    <w:rsid w:val="001E4C86"/>
    <w:pPr>
      <w:keepNext/>
      <w:keepLines/>
      <w:spacing w:before="80" w:after="40"/>
      <w:outlineLvl w:val="3"/>
    </w:pPr>
    <w:rPr>
      <w:rFonts w:asciiTheme="minorHAnsi" w:eastAsiaTheme="majorEastAsia" w:hAnsiTheme="minorHAnsi" w:cstheme="majorBidi"/>
      <w:i/>
      <w:iCs/>
      <w:color w:val="0F4761" w:themeColor="accent1" w:themeShade="BF"/>
      <w:kern w:val="2"/>
      <w:shd w:val="clear" w:color="auto" w:fill="auto"/>
      <w:lang w:eastAsia="en-US"/>
      <w14:ligatures w14:val="standardContextual"/>
    </w:rPr>
  </w:style>
  <w:style w:type="paragraph" w:styleId="Heading5">
    <w:name w:val="heading 5"/>
    <w:basedOn w:val="Normal"/>
    <w:next w:val="Normal"/>
    <w:link w:val="Heading5Char"/>
    <w:uiPriority w:val="9"/>
    <w:semiHidden/>
    <w:unhideWhenUsed/>
    <w:qFormat/>
    <w:rsid w:val="001E4C86"/>
    <w:pPr>
      <w:keepNext/>
      <w:keepLines/>
      <w:spacing w:before="80" w:after="40"/>
      <w:outlineLvl w:val="4"/>
    </w:pPr>
    <w:rPr>
      <w:rFonts w:asciiTheme="minorHAnsi" w:eastAsiaTheme="majorEastAsia" w:hAnsiTheme="minorHAnsi" w:cstheme="majorBidi"/>
      <w:color w:val="0F4761" w:themeColor="accent1" w:themeShade="BF"/>
      <w:kern w:val="2"/>
      <w:shd w:val="clear" w:color="auto" w:fill="auto"/>
      <w:lang w:eastAsia="en-US"/>
      <w14:ligatures w14:val="standardContextual"/>
    </w:rPr>
  </w:style>
  <w:style w:type="paragraph" w:styleId="Heading6">
    <w:name w:val="heading 6"/>
    <w:basedOn w:val="Normal"/>
    <w:next w:val="Normal"/>
    <w:link w:val="Heading6Char"/>
    <w:uiPriority w:val="9"/>
    <w:semiHidden/>
    <w:unhideWhenUsed/>
    <w:qFormat/>
    <w:rsid w:val="001E4C86"/>
    <w:pPr>
      <w:keepNext/>
      <w:keepLines/>
      <w:spacing w:before="40" w:after="0"/>
      <w:outlineLvl w:val="5"/>
    </w:pPr>
    <w:rPr>
      <w:rFonts w:asciiTheme="minorHAnsi" w:eastAsiaTheme="majorEastAsia" w:hAnsiTheme="minorHAnsi" w:cstheme="majorBidi"/>
      <w:i/>
      <w:iCs/>
      <w:color w:val="595959" w:themeColor="text1" w:themeTint="A6"/>
      <w:kern w:val="2"/>
      <w:shd w:val="clear" w:color="auto" w:fill="auto"/>
      <w:lang w:eastAsia="en-US"/>
      <w14:ligatures w14:val="standardContextual"/>
    </w:rPr>
  </w:style>
  <w:style w:type="paragraph" w:styleId="Heading7">
    <w:name w:val="heading 7"/>
    <w:basedOn w:val="Normal"/>
    <w:next w:val="Normal"/>
    <w:link w:val="Heading7Char"/>
    <w:uiPriority w:val="9"/>
    <w:semiHidden/>
    <w:unhideWhenUsed/>
    <w:qFormat/>
    <w:rsid w:val="001E4C86"/>
    <w:pPr>
      <w:keepNext/>
      <w:keepLines/>
      <w:spacing w:before="40" w:after="0"/>
      <w:outlineLvl w:val="6"/>
    </w:pPr>
    <w:rPr>
      <w:rFonts w:asciiTheme="minorHAnsi" w:eastAsiaTheme="majorEastAsia" w:hAnsiTheme="minorHAnsi" w:cstheme="majorBidi"/>
      <w:color w:val="595959" w:themeColor="text1" w:themeTint="A6"/>
      <w:kern w:val="2"/>
      <w:shd w:val="clear" w:color="auto" w:fill="auto"/>
      <w:lang w:eastAsia="en-US"/>
      <w14:ligatures w14:val="standardContextual"/>
    </w:rPr>
  </w:style>
  <w:style w:type="paragraph" w:styleId="Heading8">
    <w:name w:val="heading 8"/>
    <w:basedOn w:val="Normal"/>
    <w:next w:val="Normal"/>
    <w:link w:val="Heading8Char"/>
    <w:uiPriority w:val="9"/>
    <w:semiHidden/>
    <w:unhideWhenUsed/>
    <w:qFormat/>
    <w:rsid w:val="001E4C86"/>
    <w:pPr>
      <w:keepNext/>
      <w:keepLines/>
      <w:spacing w:after="0"/>
      <w:outlineLvl w:val="7"/>
    </w:pPr>
    <w:rPr>
      <w:rFonts w:asciiTheme="minorHAnsi" w:eastAsiaTheme="majorEastAsia" w:hAnsiTheme="minorHAnsi" w:cstheme="majorBidi"/>
      <w:i/>
      <w:iCs/>
      <w:color w:val="272727" w:themeColor="text1" w:themeTint="D8"/>
      <w:kern w:val="2"/>
      <w:shd w:val="clear" w:color="auto" w:fill="auto"/>
      <w:lang w:eastAsia="en-US"/>
      <w14:ligatures w14:val="standardContextual"/>
    </w:rPr>
  </w:style>
  <w:style w:type="paragraph" w:styleId="Heading9">
    <w:name w:val="heading 9"/>
    <w:basedOn w:val="Normal"/>
    <w:next w:val="Normal"/>
    <w:link w:val="Heading9Char"/>
    <w:uiPriority w:val="9"/>
    <w:semiHidden/>
    <w:unhideWhenUsed/>
    <w:qFormat/>
    <w:rsid w:val="001E4C86"/>
    <w:pPr>
      <w:keepNext/>
      <w:keepLines/>
      <w:spacing w:after="0"/>
      <w:outlineLvl w:val="8"/>
    </w:pPr>
    <w:rPr>
      <w:rFonts w:asciiTheme="minorHAnsi" w:eastAsiaTheme="majorEastAsia" w:hAnsiTheme="minorHAnsi" w:cstheme="majorBidi"/>
      <w:color w:val="272727" w:themeColor="text1" w:themeTint="D8"/>
      <w:kern w:val="2"/>
      <w:shd w:val="clear" w:color="auto" w:fill="auto"/>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C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C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4C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4C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4C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4C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4C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4C86"/>
    <w:pPr>
      <w:spacing w:after="80"/>
      <w:contextualSpacing/>
    </w:pPr>
    <w:rPr>
      <w:rFonts w:asciiTheme="majorHAnsi" w:eastAsiaTheme="majorEastAsia" w:hAnsiTheme="majorHAnsi" w:cstheme="majorBidi"/>
      <w:spacing w:val="-10"/>
      <w:kern w:val="28"/>
      <w:sz w:val="56"/>
      <w:szCs w:val="56"/>
      <w:shd w:val="clear" w:color="auto" w:fill="auto"/>
      <w:lang w:eastAsia="en-US"/>
      <w14:ligatures w14:val="standardContextual"/>
    </w:rPr>
  </w:style>
  <w:style w:type="character" w:customStyle="1" w:styleId="TitleChar">
    <w:name w:val="Title Char"/>
    <w:basedOn w:val="DefaultParagraphFont"/>
    <w:link w:val="Title"/>
    <w:uiPriority w:val="10"/>
    <w:rsid w:val="001E4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C86"/>
    <w:pPr>
      <w:numPr>
        <w:ilvl w:val="1"/>
      </w:numPr>
      <w:spacing w:after="160"/>
    </w:pPr>
    <w:rPr>
      <w:rFonts w:asciiTheme="minorHAnsi" w:eastAsiaTheme="majorEastAsia" w:hAnsiTheme="minorHAnsi" w:cstheme="majorBidi"/>
      <w:color w:val="595959" w:themeColor="text1" w:themeTint="A6"/>
      <w:spacing w:val="15"/>
      <w:kern w:val="2"/>
      <w:sz w:val="28"/>
      <w:szCs w:val="28"/>
      <w:shd w:val="clear" w:color="auto" w:fill="auto"/>
      <w:lang w:eastAsia="en-US"/>
      <w14:ligatures w14:val="standardContextual"/>
    </w:rPr>
  </w:style>
  <w:style w:type="character" w:customStyle="1" w:styleId="SubtitleChar">
    <w:name w:val="Subtitle Char"/>
    <w:basedOn w:val="DefaultParagraphFont"/>
    <w:link w:val="Subtitle"/>
    <w:uiPriority w:val="11"/>
    <w:rsid w:val="001E4C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4C86"/>
    <w:pPr>
      <w:spacing w:before="160" w:after="160"/>
      <w:jc w:val="center"/>
    </w:pPr>
    <w:rPr>
      <w:rFonts w:cs="Times New Roman (Body CS)"/>
      <w:i/>
      <w:iCs/>
      <w:color w:val="404040" w:themeColor="text1" w:themeTint="BF"/>
      <w:kern w:val="2"/>
      <w:shd w:val="clear" w:color="auto" w:fill="auto"/>
      <w:lang w:eastAsia="en-US"/>
      <w14:ligatures w14:val="standardContextual"/>
    </w:rPr>
  </w:style>
  <w:style w:type="character" w:customStyle="1" w:styleId="QuoteChar">
    <w:name w:val="Quote Char"/>
    <w:basedOn w:val="DefaultParagraphFont"/>
    <w:link w:val="Quote"/>
    <w:uiPriority w:val="29"/>
    <w:rsid w:val="001E4C86"/>
    <w:rPr>
      <w:i/>
      <w:iCs/>
      <w:color w:val="404040" w:themeColor="text1" w:themeTint="BF"/>
    </w:rPr>
  </w:style>
  <w:style w:type="paragraph" w:styleId="ListParagraph">
    <w:name w:val="List Paragraph"/>
    <w:basedOn w:val="Normal"/>
    <w:uiPriority w:val="34"/>
    <w:qFormat/>
    <w:rsid w:val="001E4C86"/>
    <w:pPr>
      <w:spacing w:after="0"/>
      <w:ind w:left="720"/>
      <w:contextualSpacing/>
    </w:pPr>
    <w:rPr>
      <w:rFonts w:cs="Times New Roman (Body CS)"/>
      <w:kern w:val="2"/>
      <w:shd w:val="clear" w:color="auto" w:fill="auto"/>
      <w:lang w:eastAsia="en-US"/>
      <w14:ligatures w14:val="standardContextual"/>
    </w:rPr>
  </w:style>
  <w:style w:type="character" w:styleId="IntenseEmphasis">
    <w:name w:val="Intense Emphasis"/>
    <w:basedOn w:val="DefaultParagraphFont"/>
    <w:uiPriority w:val="21"/>
    <w:qFormat/>
    <w:rsid w:val="001E4C86"/>
    <w:rPr>
      <w:i/>
      <w:iCs/>
      <w:color w:val="0F4761" w:themeColor="accent1" w:themeShade="BF"/>
    </w:rPr>
  </w:style>
  <w:style w:type="paragraph" w:styleId="IntenseQuote">
    <w:name w:val="Intense Quote"/>
    <w:basedOn w:val="Normal"/>
    <w:next w:val="Normal"/>
    <w:link w:val="IntenseQuoteChar"/>
    <w:uiPriority w:val="30"/>
    <w:qFormat/>
    <w:rsid w:val="001E4C86"/>
    <w:pPr>
      <w:pBdr>
        <w:top w:val="single" w:sz="4" w:space="10" w:color="0F4761" w:themeColor="accent1" w:themeShade="BF"/>
        <w:bottom w:val="single" w:sz="4" w:space="10" w:color="0F4761" w:themeColor="accent1" w:themeShade="BF"/>
      </w:pBdr>
      <w:spacing w:before="360" w:after="360"/>
      <w:ind w:left="864" w:right="864"/>
      <w:jc w:val="center"/>
    </w:pPr>
    <w:rPr>
      <w:rFonts w:cs="Times New Roman (Body CS)"/>
      <w:i/>
      <w:iCs/>
      <w:color w:val="0F4761" w:themeColor="accent1" w:themeShade="BF"/>
      <w:kern w:val="2"/>
      <w:shd w:val="clear" w:color="auto" w:fill="auto"/>
      <w:lang w:eastAsia="en-US"/>
      <w14:ligatures w14:val="standardContextual"/>
    </w:rPr>
  </w:style>
  <w:style w:type="character" w:customStyle="1" w:styleId="IntenseQuoteChar">
    <w:name w:val="Intense Quote Char"/>
    <w:basedOn w:val="DefaultParagraphFont"/>
    <w:link w:val="IntenseQuote"/>
    <w:uiPriority w:val="30"/>
    <w:rsid w:val="001E4C86"/>
    <w:rPr>
      <w:i/>
      <w:iCs/>
      <w:color w:val="0F4761" w:themeColor="accent1" w:themeShade="BF"/>
    </w:rPr>
  </w:style>
  <w:style w:type="character" w:styleId="IntenseReference">
    <w:name w:val="Intense Reference"/>
    <w:basedOn w:val="DefaultParagraphFont"/>
    <w:uiPriority w:val="32"/>
    <w:qFormat/>
    <w:rsid w:val="001E4C86"/>
    <w:rPr>
      <w:b/>
      <w:bCs/>
      <w:smallCaps/>
      <w:color w:val="0F4761" w:themeColor="accent1" w:themeShade="BF"/>
      <w:spacing w:val="5"/>
    </w:rPr>
  </w:style>
  <w:style w:type="paragraph" w:styleId="Footer">
    <w:name w:val="footer"/>
    <w:basedOn w:val="Normal"/>
    <w:link w:val="FooterChar"/>
    <w:uiPriority w:val="99"/>
    <w:unhideWhenUsed/>
    <w:rsid w:val="001E4C86"/>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1E4C86"/>
    <w:rPr>
      <w:rFonts w:cs="Times New Roman"/>
      <w:color w:val="7F7F7F" w:themeColor="text1" w:themeTint="80"/>
      <w:kern w:val="0"/>
      <w:sz w:val="18"/>
      <w:lang w:eastAsia="en-CA"/>
      <w14:ligatures w14:val="none"/>
    </w:rPr>
  </w:style>
  <w:style w:type="paragraph" w:styleId="Header">
    <w:name w:val="header"/>
    <w:basedOn w:val="Normal"/>
    <w:link w:val="HeaderChar"/>
    <w:uiPriority w:val="99"/>
    <w:unhideWhenUsed/>
    <w:rsid w:val="001E4C86"/>
    <w:pPr>
      <w:tabs>
        <w:tab w:val="center" w:pos="4680"/>
        <w:tab w:val="right" w:pos="9360"/>
      </w:tabs>
      <w:spacing w:after="0"/>
    </w:pPr>
  </w:style>
  <w:style w:type="character" w:customStyle="1" w:styleId="HeaderChar">
    <w:name w:val="Header Char"/>
    <w:basedOn w:val="DefaultParagraphFont"/>
    <w:link w:val="Header"/>
    <w:uiPriority w:val="99"/>
    <w:rsid w:val="001E4C86"/>
    <w:rPr>
      <w:rFonts w:cs="Times New Roman"/>
      <w:kern w:val="0"/>
      <w:lang w:eastAsia="en-CA"/>
      <w14:ligatures w14:val="none"/>
    </w:rPr>
  </w:style>
  <w:style w:type="character" w:styleId="CommentReference">
    <w:name w:val="annotation reference"/>
    <w:basedOn w:val="DefaultParagraphFont"/>
    <w:uiPriority w:val="99"/>
    <w:semiHidden/>
    <w:unhideWhenUsed/>
    <w:rsid w:val="0004772A"/>
    <w:rPr>
      <w:sz w:val="16"/>
      <w:szCs w:val="16"/>
    </w:rPr>
  </w:style>
  <w:style w:type="paragraph" w:styleId="CommentText">
    <w:name w:val="annotation text"/>
    <w:basedOn w:val="Normal"/>
    <w:link w:val="CommentTextChar"/>
    <w:uiPriority w:val="99"/>
    <w:unhideWhenUsed/>
    <w:rsid w:val="0004772A"/>
    <w:rPr>
      <w:sz w:val="20"/>
      <w:szCs w:val="20"/>
    </w:rPr>
  </w:style>
  <w:style w:type="character" w:customStyle="1" w:styleId="CommentTextChar">
    <w:name w:val="Comment Text Char"/>
    <w:basedOn w:val="DefaultParagraphFont"/>
    <w:link w:val="CommentText"/>
    <w:uiPriority w:val="99"/>
    <w:rsid w:val="0004772A"/>
    <w:rPr>
      <w:rFonts w:cs="Times New Roman"/>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04772A"/>
    <w:rPr>
      <w:b/>
      <w:bCs/>
    </w:rPr>
  </w:style>
  <w:style w:type="character" w:customStyle="1" w:styleId="CommentSubjectChar">
    <w:name w:val="Comment Subject Char"/>
    <w:basedOn w:val="CommentTextChar"/>
    <w:link w:val="CommentSubject"/>
    <w:uiPriority w:val="99"/>
    <w:semiHidden/>
    <w:rsid w:val="0004772A"/>
    <w:rPr>
      <w:rFonts w:cs="Times New Roman"/>
      <w:b/>
      <w:bCs/>
      <w:kern w:val="0"/>
      <w:sz w:val="20"/>
      <w:szCs w:val="20"/>
      <w:lang w:eastAsia="en-CA"/>
      <w14:ligatures w14:val="none"/>
    </w:rPr>
  </w:style>
  <w:style w:type="character" w:styleId="Hyperlink">
    <w:name w:val="Hyperlink"/>
    <w:basedOn w:val="DefaultParagraphFont"/>
    <w:uiPriority w:val="99"/>
    <w:unhideWhenUsed/>
    <w:rsid w:val="00876088"/>
    <w:rPr>
      <w:color w:val="467886" w:themeColor="hyperlink"/>
      <w:u w:val="single"/>
    </w:rPr>
  </w:style>
  <w:style w:type="character" w:styleId="UnresolvedMention">
    <w:name w:val="Unresolved Mention"/>
    <w:basedOn w:val="DefaultParagraphFont"/>
    <w:uiPriority w:val="99"/>
    <w:semiHidden/>
    <w:unhideWhenUsed/>
    <w:rsid w:val="0087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E43E-AC0E-4916-841D-23F2139D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6</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bowie</dc:creator>
  <cp:keywords>, docId:E29144A6CF5FE300461A9DF6B762E966</cp:keywords>
  <dc:description/>
  <cp:lastModifiedBy>Frédéric Poulin</cp:lastModifiedBy>
  <cp:revision>71</cp:revision>
  <dcterms:created xsi:type="dcterms:W3CDTF">2025-01-13T21:35:00Z</dcterms:created>
  <dcterms:modified xsi:type="dcterms:W3CDTF">2025-01-20T19:15:00Z</dcterms:modified>
</cp:coreProperties>
</file>